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6A" w:rsidRPr="0018376A" w:rsidRDefault="008F4B89" w:rsidP="00183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18376A" w:rsidRPr="0018376A">
        <w:rPr>
          <w:rFonts w:ascii="Calibri" w:eastAsia="Calibri" w:hAnsi="Calibri" w:cs="Arial"/>
          <w:b/>
          <w:bCs/>
          <w:kern w:val="28"/>
          <w:sz w:val="24"/>
          <w:szCs w:val="24"/>
        </w:rPr>
        <w:t xml:space="preserve">  </w:t>
      </w:r>
    </w:p>
    <w:tbl>
      <w:tblPr>
        <w:tblpPr w:leftFromText="180" w:rightFromText="180" w:bottomFromText="200" w:vertAnchor="text" w:horzAnchor="margin" w:tblpX="-176" w:tblpY="2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487"/>
        <w:gridCol w:w="4193"/>
      </w:tblGrid>
      <w:tr w:rsidR="0018376A" w:rsidRPr="0018376A" w:rsidTr="0018376A">
        <w:trPr>
          <w:trHeight w:val="196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A" w:rsidRPr="0018376A" w:rsidRDefault="0018376A" w:rsidP="001837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a-RU"/>
              </w:rPr>
            </w:pPr>
            <w:r w:rsidRPr="0018376A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Баш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ҡ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ортостан Республика</w:t>
            </w:r>
            <w:r w:rsidRPr="0018376A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h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ыны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ң</w:t>
            </w:r>
          </w:p>
          <w:p w:rsidR="0018376A" w:rsidRPr="0018376A" w:rsidRDefault="0018376A" w:rsidP="0018376A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szCs w:val="24"/>
                <w:lang w:val="ba-RU"/>
              </w:rPr>
            </w:pPr>
            <w:proofErr w:type="spellStart"/>
            <w:r w:rsidRPr="0018376A">
              <w:rPr>
                <w:rFonts w:ascii="TimBashk" w:eastAsia="Times New Roman" w:hAnsi="TimBashk" w:cs="Times New Roman"/>
                <w:b/>
                <w:szCs w:val="24"/>
              </w:rPr>
              <w:t>Баймаҡ</w:t>
            </w:r>
            <w:proofErr w:type="spellEnd"/>
            <w:r w:rsidRPr="0018376A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 xml:space="preserve"> районы муниципаль районыны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ң</w:t>
            </w:r>
          </w:p>
          <w:p w:rsidR="0018376A" w:rsidRPr="0018376A" w:rsidRDefault="0018376A" w:rsidP="0018376A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szCs w:val="24"/>
                <w:lang w:val="ba-RU"/>
              </w:rPr>
            </w:pPr>
            <w:r w:rsidRPr="0018376A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Ишбирҙе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 xml:space="preserve"> ауыл 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с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оветы</w:t>
            </w:r>
          </w:p>
          <w:p w:rsidR="0018376A" w:rsidRPr="0018376A" w:rsidRDefault="0018376A" w:rsidP="0018376A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szCs w:val="24"/>
              </w:rPr>
            </w:pPr>
            <w:r w:rsidRPr="0018376A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ауыл бил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ә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м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ә</w:t>
            </w:r>
            <w:r w:rsidRPr="0018376A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h</w:t>
            </w:r>
            <w:r w:rsidRPr="0018376A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 xml:space="preserve">е </w:t>
            </w:r>
            <w:r w:rsidRPr="0018376A">
              <w:rPr>
                <w:rFonts w:ascii="TimBashk" w:eastAsia="Times New Roman" w:hAnsi="TimBashk" w:cs="Times New Roman"/>
                <w:b/>
                <w:szCs w:val="24"/>
              </w:rPr>
              <w:t>Советы</w:t>
            </w:r>
          </w:p>
          <w:p w:rsidR="0018376A" w:rsidRPr="0018376A" w:rsidRDefault="0018376A" w:rsidP="001837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453677, Баш</w:t>
            </w:r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кортостан Республика</w:t>
            </w:r>
            <w:proofErr w:type="gramStart"/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ы</w:t>
            </w:r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</w:p>
          <w:p w:rsidR="0018376A" w:rsidRPr="0018376A" w:rsidRDefault="0018376A" w:rsidP="0018376A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proofErr w:type="spellStart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Байма</w:t>
            </w:r>
            <w:proofErr w:type="spellEnd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  <w:lang w:val="ba-RU"/>
              </w:rPr>
              <w:t>ҡ</w:t>
            </w:r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 районы,</w:t>
            </w:r>
          </w:p>
          <w:p w:rsidR="0018376A" w:rsidRPr="0018376A" w:rsidRDefault="0018376A" w:rsidP="001837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Ишбир</w:t>
            </w:r>
            <w:proofErr w:type="spellEnd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  <w:lang w:val="ba-RU"/>
              </w:rPr>
              <w:t>ҙ</w:t>
            </w:r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е </w:t>
            </w:r>
            <w:proofErr w:type="spellStart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ауылы</w:t>
            </w:r>
            <w:proofErr w:type="spellEnd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С.Юлаев</w:t>
            </w:r>
            <w:proofErr w:type="spellEnd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ур</w:t>
            </w:r>
            <w:proofErr w:type="spellEnd"/>
            <w:r w:rsidRPr="0018376A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.,</w:t>
            </w:r>
          </w:p>
          <w:p w:rsidR="0018376A" w:rsidRPr="0018376A" w:rsidRDefault="0018376A" w:rsidP="001837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Тел. 8(347)4-67- 44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A" w:rsidRPr="0018376A" w:rsidRDefault="0018376A" w:rsidP="001837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</w:pPr>
            <w:r w:rsidRPr="0018376A">
              <w:rPr>
                <w:rFonts w:ascii="Calibri" w:eastAsia="Calibri" w:hAnsi="Calibri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17.4pt;width:60.4pt;height:1in;z-index:251658240;mso-position-horizontal-relative:text;mso-position-vertical-relative:text">
                  <v:imagedata r:id="rId8" o:title=""/>
                </v:shape>
                <o:OLEObject Type="Embed" ProgID="MSPhotoEd.3" ShapeID="_x0000_s1026" DrawAspect="Content" ObjectID="_1674913129" r:id="rId9"/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6A" w:rsidRPr="0018376A" w:rsidRDefault="0018376A" w:rsidP="0018376A">
            <w:pPr>
              <w:snapToGrid w:val="0"/>
              <w:spacing w:after="0"/>
              <w:ind w:left="119" w:firstLine="57"/>
              <w:rPr>
                <w:rFonts w:ascii="Times New Roman" w:eastAsia="Times New Roman" w:hAnsi="Times New Roman" w:cs="Times New Roman"/>
                <w:b/>
              </w:rPr>
            </w:pPr>
            <w:r w:rsidRPr="0018376A">
              <w:rPr>
                <w:rFonts w:ascii="Times New Roman" w:eastAsia="Times New Roman" w:hAnsi="Times New Roman" w:cs="Times New Roman"/>
                <w:b/>
              </w:rPr>
              <w:t xml:space="preserve">         Совет </w:t>
            </w:r>
            <w:r w:rsidRPr="0018376A"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18376A" w:rsidRPr="0018376A" w:rsidRDefault="0018376A" w:rsidP="0018376A">
            <w:pPr>
              <w:snapToGrid w:val="0"/>
              <w:spacing w:after="0"/>
              <w:ind w:left="119" w:firstLine="57"/>
              <w:rPr>
                <w:rFonts w:ascii="Times New Roman" w:eastAsia="Times New Roman" w:hAnsi="Times New Roman" w:cs="Times New Roman"/>
                <w:b/>
              </w:rPr>
            </w:pPr>
            <w:r w:rsidRPr="0018376A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proofErr w:type="spellStart"/>
            <w:r w:rsidRPr="0018376A">
              <w:rPr>
                <w:rFonts w:ascii="Times New Roman" w:eastAsia="Times New Roman" w:hAnsi="Times New Roman" w:cs="Times New Roman"/>
                <w:b/>
              </w:rPr>
              <w:t>Ишбердинский</w:t>
            </w:r>
            <w:proofErr w:type="spellEnd"/>
            <w:r w:rsidRPr="001837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8376A">
              <w:rPr>
                <w:rFonts w:ascii="Times New Roman" w:eastAsia="Times New Roman" w:hAnsi="Times New Roman" w:cs="Times New Roman"/>
                <w:b/>
                <w:lang w:val="be-BY"/>
              </w:rPr>
              <w:t>сельсовет</w:t>
            </w:r>
          </w:p>
          <w:p w:rsidR="0018376A" w:rsidRPr="0018376A" w:rsidRDefault="0018376A" w:rsidP="0018376A">
            <w:pPr>
              <w:tabs>
                <w:tab w:val="left" w:pos="416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8376A">
              <w:rPr>
                <w:rFonts w:ascii="Times New Roman" w:eastAsia="Times New Roman" w:hAnsi="Times New Roman" w:cs="Times New Roman"/>
                <w:b/>
                <w:lang w:val="be-BY"/>
              </w:rPr>
              <w:t>муниципального района</w:t>
            </w:r>
            <w:r w:rsidRPr="001837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8376A">
              <w:rPr>
                <w:rFonts w:ascii="Times New Roman" w:eastAsia="Times New Roman" w:hAnsi="Times New Roman" w:cs="Times New Roman"/>
                <w:b/>
              </w:rPr>
              <w:t>Баймакский</w:t>
            </w:r>
            <w:proofErr w:type="spellEnd"/>
          </w:p>
          <w:p w:rsidR="0018376A" w:rsidRPr="0018376A" w:rsidRDefault="0018376A" w:rsidP="0018376A">
            <w:pPr>
              <w:tabs>
                <w:tab w:val="left" w:pos="416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8376A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18376A">
              <w:rPr>
                <w:rFonts w:ascii="Times New Roman" w:eastAsia="Times New Roman" w:hAnsi="Times New Roman" w:cs="Times New Roman"/>
                <w:b/>
                <w:lang w:val="be-BY"/>
              </w:rPr>
              <w:t>район</w:t>
            </w:r>
            <w:r w:rsidRPr="0018376A">
              <w:rPr>
                <w:rFonts w:ascii="Times New Roman" w:eastAsia="Times New Roman" w:hAnsi="Times New Roman" w:cs="Times New Roman"/>
                <w:b/>
              </w:rPr>
              <w:t xml:space="preserve">  Республики Башкортостан</w:t>
            </w:r>
          </w:p>
          <w:p w:rsidR="0018376A" w:rsidRPr="0018376A" w:rsidRDefault="0018376A" w:rsidP="0018376A">
            <w:pPr>
              <w:tabs>
                <w:tab w:val="left" w:pos="4166"/>
              </w:tabs>
              <w:snapToGrid w:val="0"/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453677, Республика Башкортостан,</w:t>
            </w:r>
          </w:p>
          <w:p w:rsidR="0018376A" w:rsidRPr="0018376A" w:rsidRDefault="0018376A" w:rsidP="0018376A">
            <w:pPr>
              <w:tabs>
                <w:tab w:val="left" w:pos="4166"/>
              </w:tabs>
              <w:snapToGrid w:val="0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Баймакский</w:t>
            </w:r>
            <w:proofErr w:type="spellEnd"/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район, с. </w:t>
            </w:r>
            <w:proofErr w:type="spellStart"/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Ишберда</w:t>
            </w:r>
            <w:proofErr w:type="spellEnd"/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ул.С.Юлаева</w:t>
            </w:r>
            <w:proofErr w:type="spellEnd"/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29</w:t>
            </w:r>
          </w:p>
          <w:p w:rsidR="0018376A" w:rsidRPr="0018376A" w:rsidRDefault="0018376A" w:rsidP="0018376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Тел. 8(347)4-67-44</w:t>
            </w:r>
          </w:p>
        </w:tc>
      </w:tr>
    </w:tbl>
    <w:tbl>
      <w:tblPr>
        <w:tblW w:w="0" w:type="auto"/>
        <w:tblInd w:w="341" w:type="dxa"/>
        <w:tblLook w:val="04A0" w:firstRow="1" w:lastRow="0" w:firstColumn="1" w:lastColumn="0" w:noHBand="0" w:noVBand="1"/>
      </w:tblPr>
      <w:tblGrid>
        <w:gridCol w:w="3855"/>
        <w:gridCol w:w="1797"/>
        <w:gridCol w:w="3578"/>
      </w:tblGrid>
      <w:tr w:rsidR="008F4B89" w:rsidRPr="008F4B89" w:rsidTr="008F4B89">
        <w:tc>
          <w:tcPr>
            <w:tcW w:w="3855" w:type="dxa"/>
            <w:hideMark/>
          </w:tcPr>
          <w:p w:rsidR="008F4B89" w:rsidRPr="008F4B89" w:rsidRDefault="008F4B89" w:rsidP="008F4B89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bCs/>
                <w:sz w:val="28"/>
                <w:szCs w:val="28"/>
                <w:lang w:eastAsia="ru-RU"/>
              </w:rPr>
            </w:pPr>
            <w:r w:rsidRPr="008F4B89">
              <w:rPr>
                <w:rFonts w:ascii="TimBashk" w:eastAsia="Times New Roman" w:hAnsi="TimBashk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8F4B89">
              <w:rPr>
                <w:rFonts w:ascii="Times New Roman Bash" w:eastAsia="Times New Roman" w:hAnsi="Times New Roman Bash" w:cs="Times New Roman"/>
                <w:b/>
                <w:bCs/>
                <w:sz w:val="28"/>
                <w:szCs w:val="28"/>
                <w:lang w:eastAsia="ru-RU"/>
              </w:rPr>
              <w:t>АРАР</w:t>
            </w:r>
          </w:p>
          <w:p w:rsidR="008F4B89" w:rsidRPr="008F4B89" w:rsidRDefault="008F4B89" w:rsidP="008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Pr="008F4B8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12</w:t>
            </w:r>
            <w:r w:rsidRPr="008F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Pr="008F4B89">
              <w:rPr>
                <w:rFonts w:ascii="TimBashk" w:eastAsia="Times New Roman" w:hAnsi="TimBashk" w:cs="Times New Roman"/>
                <w:sz w:val="28"/>
                <w:szCs w:val="28"/>
                <w:lang w:eastAsia="ru-RU"/>
              </w:rPr>
              <w:t>февраль</w:t>
            </w:r>
            <w:r w:rsidRPr="008F4B89">
              <w:rPr>
                <w:rFonts w:ascii="Times New Roman Bash" w:eastAsia="Times New Roman" w:hAnsi="Times New Roman Bash" w:cs="Times New Roman"/>
                <w:sz w:val="28"/>
                <w:szCs w:val="28"/>
                <w:lang w:eastAsia="ru-RU"/>
              </w:rPr>
              <w:t xml:space="preserve"> </w:t>
            </w:r>
            <w:r w:rsidRPr="008F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й.</w:t>
            </w:r>
          </w:p>
        </w:tc>
        <w:tc>
          <w:tcPr>
            <w:tcW w:w="1797" w:type="dxa"/>
          </w:tcPr>
          <w:p w:rsidR="008F4B89" w:rsidRPr="008F4B89" w:rsidRDefault="008F4B89" w:rsidP="008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B89" w:rsidRPr="008F4B89" w:rsidRDefault="008F4B89" w:rsidP="008F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8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F4B89" w:rsidRPr="008F4B89" w:rsidRDefault="008F4B89" w:rsidP="008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  <w:hideMark/>
          </w:tcPr>
          <w:p w:rsidR="008F4B89" w:rsidRPr="008F4B89" w:rsidRDefault="008F4B89" w:rsidP="008F4B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8F4B89" w:rsidRPr="008F4B89" w:rsidRDefault="008F4B89" w:rsidP="008F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12 » февраля 2021 г.</w:t>
            </w:r>
          </w:p>
        </w:tc>
      </w:tr>
      <w:bookmarkEnd w:id="0"/>
    </w:tbl>
    <w:p w:rsidR="002C361B" w:rsidRDefault="002C361B" w:rsidP="00847C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ПРОВЕДЕНИЯ КОНКУРСА НА ЗАМЕЩЕНИЕ ВАКАНТНОЙ ДОЛЖНОСТИ МУНИЦИПАЛЬНОЙ СЛУЖБЫ </w:t>
      </w:r>
      <w:r w:rsidRPr="001837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8F4B89" w:rsidRPr="001837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ИШБЕРДИНСКИЙ</w:t>
      </w:r>
      <w:r w:rsidRPr="001837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  </w:t>
      </w: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</w:t>
      </w:r>
      <w:hyperlink r:id="rId10" w:history="1">
        <w:r w:rsidRPr="001837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183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Федерации», Федеральным </w:t>
      </w:r>
      <w:hyperlink r:id="rId11" w:history="1">
        <w:r w:rsidRPr="001837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Федерации», </w:t>
      </w:r>
      <w:hyperlink r:id="rId12" w:history="1">
        <w:r w:rsidRPr="001837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от 16.01.2007 № 453-з «О муниципальной службе в Республике Башкортостан», </w:t>
      </w:r>
      <w:hyperlink r:id="rId13" w:history="1">
        <w:r w:rsidRPr="001837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F4B89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</w:t>
      </w:r>
      <w:proofErr w:type="gramEnd"/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</w:t>
      </w:r>
      <w:hyperlink r:id="rId14" w:anchor="P30" w:history="1">
        <w:r w:rsidRPr="001837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проведения конкурса на замещение должности муниципальной службы в сельском поселении </w:t>
      </w:r>
      <w:proofErr w:type="spellStart"/>
      <w:r w:rsidR="008F4B89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="008F4B89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согласно приложению к настоящему решению.</w:t>
      </w: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Признать утратившим силу </w:t>
      </w:r>
      <w:hyperlink r:id="rId15" w:history="1">
        <w:r w:rsidRPr="001837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proofErr w:type="spellStart"/>
      <w:r w:rsidR="008F4B89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="008F4B89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№</w:t>
      </w:r>
      <w:r w:rsidR="009C484F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C484F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23.12.2019г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решение вступает разместить на информационном стенде Совета сельского поселения по адресу:</w:t>
      </w:r>
      <w:r w:rsidR="008F4B89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8F4B89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Ишберда</w:t>
      </w:r>
      <w:proofErr w:type="spellEnd"/>
      <w:r w:rsidR="008F4B89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F4B89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ул.К.Мингажева</w:t>
      </w:r>
      <w:proofErr w:type="spellEnd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 муниципального образования в сети «Интернет»</w:t>
      </w:r>
      <w:r w:rsidR="008F4B89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за исполнением настоящего решения возложить на постоянную комиссию по </w:t>
      </w:r>
      <w:r w:rsidR="009C484F" w:rsidRPr="0018376A">
        <w:rPr>
          <w:rFonts w:ascii="Times New Roman" w:hAnsi="Times New Roman" w:cs="Times New Roman"/>
          <w:sz w:val="24"/>
          <w:szCs w:val="24"/>
        </w:rPr>
        <w:t>Комиссии  по соблюдению Регламента Совета, статусу и этике депутата</w:t>
      </w:r>
      <w:proofErr w:type="gramStart"/>
      <w:r w:rsidR="009C484F" w:rsidRPr="0018376A">
        <w:rPr>
          <w:rFonts w:ascii="Times New Roman" w:hAnsi="Times New Roman" w:cs="Times New Roman"/>
          <w:sz w:val="24"/>
          <w:szCs w:val="24"/>
        </w:rPr>
        <w:t xml:space="preserve">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6A" w:rsidRDefault="0018376A" w:rsidP="00847C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6A" w:rsidRDefault="0018376A" w:rsidP="00847C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6A" w:rsidRDefault="0018376A" w:rsidP="00847C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6A" w:rsidRDefault="0018376A" w:rsidP="00847C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8F4B89" w:rsidRPr="0018376A" w:rsidRDefault="008F4B89" w:rsidP="00847C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8F4B89" w:rsidRPr="0018376A" w:rsidRDefault="008F4B89" w:rsidP="00847C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8F4B89" w:rsidRPr="0018376A" w:rsidRDefault="008F4B89" w:rsidP="00847C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F4B89" w:rsidRPr="0018376A" w:rsidRDefault="008F4B89" w:rsidP="00847C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</w:t>
      </w:r>
      <w:proofErr w:type="spellStart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Г.Р.Исяндавлетова</w:t>
      </w:r>
      <w:proofErr w:type="spellEnd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2" w:rsidRPr="0018376A" w:rsidRDefault="008F4B89" w:rsidP="008F4B89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</w:t>
      </w:r>
      <w:r w:rsidR="009C484F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484F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C52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exact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</w:t>
      </w:r>
      <w:r w:rsidR="008F4B89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Совета сельского поселения </w:t>
      </w:r>
      <w:proofErr w:type="spellStart"/>
      <w:r w:rsidR="008F4B89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="008F4B89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8F4B89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8F4B89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F4B89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 от 12.02.20201г.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0"/>
      <w:bookmarkEnd w:id="1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ПРОВЕДЕНИЯ КОНКУРСА НА ЗАМЕЩЕНИЕ ВАКАНТНОЙ ДОЛЖНОСТИ МУНИЦИПАЛЬНОЙ СЛУЖБЫ СЕЛЬСКОГО ПОСЕЛЕНИЯ </w:t>
      </w:r>
      <w:r w:rsidR="008F4B89"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  </w:t>
      </w: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7"/>
      <w:bookmarkEnd w:id="2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замещение вакантных должностей муниципальной службы (далее - должности), утвержденных в соответствии с </w:t>
      </w:r>
      <w:hyperlink r:id="rId16" w:history="1">
        <w:r w:rsidRPr="001837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от 07.12.2012 № 617-з «О реестре должностей муниципальной службы в Республике Башкортостан», проводится в целях обеспечения права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на равный доступ</w:t>
      </w:r>
      <w:proofErr w:type="gramEnd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службе в соответствии с их способностями и профессиональной подготовкой, а также права муниципальных служащих на должностной рост на конкурсной основе, совершенствование работы по подбору и расстановке кадров.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объявляется по решению представителя нанимателя при наличии вакантной должности муниципальной службы.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не проводится в случаях: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заключения срочного трудового договора;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назначения на должность муниципального служащего (гражданина), состоящего в кадровом резерве, в том </w:t>
      </w:r>
      <w:proofErr w:type="gramStart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сформированном на конкурсной основе;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переводе муниципального служащего на иную должность муниципальной службы в случае невозможности, в соответствии с медицинским заключением, исполнения им должностных обязанностей по занимаемой должности муниципальной службы;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переводе муниципального служащего на иную должность муниципальной службы в случае: кадровой ротации, сокращения замещаемой им должности, реорганизации, ликвидации органа местного самоуправления или изменения его структуры;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назначении на должности муниципальной службы, относящиеся к высшей группе должностей муниципальной службы.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могут участвовать в конкурсе независимо от того, какие должности они занимают в момент его проведения.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Муниципальному служащему, принятому по результатам конкурса-испытания, испытательный срок не устанавливается.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Заседание конкурсной комиссии проводится при наличии не менее двух кандидатов.</w:t>
      </w: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ПРАВО НА УЧАСТИЕ В КОНКУРСЕ</w:t>
      </w:r>
    </w:p>
    <w:p w:rsidR="008F4B89" w:rsidRPr="0018376A" w:rsidRDefault="008F4B89" w:rsidP="00847C52">
      <w:pPr>
        <w:widowControl w:val="0"/>
        <w:autoSpaceDE w:val="0"/>
        <w:autoSpaceDN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на замещение вакантной должности муниципальной службы имеют граждане, перечисленные в </w:t>
      </w:r>
      <w:hyperlink r:id="rId17" w:anchor="P37" w:history="1">
        <w:r w:rsidRPr="001837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1.1</w:t>
        </w:r>
      </w:hyperlink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18" w:history="1">
        <w:r w:rsidRPr="001837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Федерации», для замещения должностей муниципальной службы (далее - квалификационные требования для замещения должностей муниципальной службы), при отсутствии обстоятельств</w:t>
      </w:r>
      <w:proofErr w:type="gramEnd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</w:t>
      </w:r>
      <w:hyperlink r:id="rId19" w:history="1">
        <w:r w:rsidRPr="001837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13</w:t>
        </w:r>
      </w:hyperlink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«О муниципальной службе в Российской Федерации», в качестве ограничений, связанных с муниципальной службой.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(муниципальный служащий) не допускается к участию в конкурсе либо выбывает из конкурса в связи с его несоответствием квалификационным требованиям для замещения вакантной должности муниципальной службы, предоставлением недостоверных сведений, а также в связи с ограничениями, установленными Федеральным </w:t>
      </w:r>
      <w:hyperlink r:id="rId20" w:history="1">
        <w:r w:rsidRPr="001837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Федерации», установленными для поступления на муниципальную службу и ее прохождения.</w:t>
      </w:r>
      <w:proofErr w:type="gramEnd"/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ПРОВЕДЕНИЯ КОНКУРСА</w:t>
      </w:r>
    </w:p>
    <w:p w:rsidR="008F4B89" w:rsidRPr="0018376A" w:rsidRDefault="008F4B89" w:rsidP="00847C52">
      <w:pPr>
        <w:widowControl w:val="0"/>
        <w:autoSpaceDE w:val="0"/>
        <w:autoSpaceDN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Опубликование условий проведения конкурса, сведений о дате, времени и месте его проведения, а также проекта трудового договора производится не </w:t>
      </w:r>
      <w:proofErr w:type="gramStart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20 дней до дня проведения конкурса в официальных средствах массовой информации органа местного самоуправления.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Гражданин, изъявивший желание участвовать в конкурсе, представляет в конкурсную комиссию следующие документы: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заявление на имя представителя нанимателя, руководителя, являющегося работодателем для указанной должности;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собственноручно заполненную и подписанную </w:t>
      </w:r>
      <w:hyperlink r:id="rId21" w:history="1">
        <w:r w:rsidRPr="001837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анкету</w:t>
        </w:r>
      </w:hyperlink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установленной распоряжением Правительства Российской Федерации от 26.05.2005 №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фотографии;</w:t>
      </w:r>
      <w:proofErr w:type="gramEnd"/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копию документа, удостоверяющего личность и гражданство (соответствующий документ предъявляется лично по прибытии на конкурс);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(контракт); 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свидетельство </w:t>
      </w:r>
      <w:proofErr w:type="gramStart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 воинского учета - для граждан, пребывающих в запасе, и лиц, подлежащих призыву на военную службу;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нотариальной или кадровыми службами по месту работы;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 об отсутствии у гражданина заболевания, препятствующего поступлению на муниципальную службу или ее прохождению;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которая установлена для представления сведений о доходах, об имуществе и обязательствах имущественного характера (в случаях, если гражданин претендует на замещение должности муниципальной службы, включенной</w:t>
      </w:r>
      <w:proofErr w:type="gramEnd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перечень, установленный органом местного самоуправления в соответствии с нормативными правовыми актами Российской Федерации), в специальном программном обеспечении «Справка БК»;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об адресах сайтов и (или) страниц сайтов в информационно-телекоммуникационной сети Интернет, на которых кандидат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установленной Правительством Российской Федерации.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установленных законодательством, конкурсная комиссия проводит проверку сведений, представленных кандидатом, и принимает решение о допуске к участию в конкурсе.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Граждане </w:t>
      </w:r>
      <w:proofErr w:type="gramStart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необходимые документы</w:t>
      </w:r>
      <w:proofErr w:type="gramEnd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15 дней с момента опубликования объявления. Несвоевременное или неполное предоставление документов без уважительных причин является основанием для отказа гражданину в участии в конкурсе. Решение о допуске к участию в конкурсе сообщается подавшим документы не </w:t>
      </w:r>
      <w:proofErr w:type="gramStart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дней до его проведения.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проводится среди граждан, подавших заявление на участие в нем, имеющих профессиональное образование, соответствующее квалификационным требованиям по соответствующей должности, отвечающее требованиям законодательства Российской Федерации, Республики Башкортостан о муниципальной службе.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комплексной оценки профессиональной компетенции граждан, претендующих на замещение должности муниципальной службы, используются качественные признаки, к которым относятся: образование; стаж профессиональной или муниципальной службы; уровень профессиональных знаний, необходимых для исполнения должностных обязанностей; уровень навыков, необходимых для исполнения должностных обязанностей; уровень профессионально-этических качеств; уровень достигнутых результатов профессиональной служебной деятельности.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проводится в форме конкурса документов (анализ анкетных данных: листка по учету кадров, личных заявлений, автобиографии, документов об образовании, характеристик) и конкурса-испытания.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Конкурс-испытание может быть проведен в виде: интервьюирования (собеседования), тестирования профессиональных и личностных качеств кандидата, метода групповой дискуссии, экзамена по соответствующей должности муниципальной службы, анализа конкретных ситуаций (кейсы), анкетирования, выполнения практического задания (рефераты, предложения).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количества граждан, участвующих в конкурсе, конкурсная комиссия принимает решение о виде конкурса-испытания.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5 дней до проведения конкурса конкурсная комиссия оповещает граждан, допущенных к участию в конкурсе, о виде конкурса-испытания.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нескольких кандидатов конкурсная комиссия вправе провести дополнительное испытание, по результатам которого может быть определен победитель.</w:t>
      </w: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52" w:rsidRPr="0018376A" w:rsidRDefault="00847C52" w:rsidP="00847C52">
      <w:pPr>
        <w:widowControl w:val="0"/>
        <w:autoSpaceDE w:val="0"/>
        <w:autoSpaceDN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КОНКУРСНАЯ КОМИССИЯ, ПОРЯДОК ФОРМИРОВАНИЯ</w:t>
      </w:r>
    </w:p>
    <w:p w:rsidR="008F4B89" w:rsidRPr="0018376A" w:rsidRDefault="008F4B89" w:rsidP="00847C52">
      <w:pPr>
        <w:widowControl w:val="0"/>
        <w:autoSpaceDE w:val="0"/>
        <w:autoSpaceDN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проведения конкурса представителем нанимателя образуется конкурсная комиссия, которая состоит из 5 человек, включая председателя, заместителя председателя, секретаря и членов комиссии. Полномочия конкурсной комиссии могут быть возложены на аттестационную комиссию органа местного самоуправления.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деятельностью конкурсной комиссии осуществляет председатель конкурсной (аттестационной) комиссии.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формируется таким образом, чтобы была исключена возможность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возникновения конфликтов интересов, которые могли бы повлиять на принимаемые конкурсной комиссией решения.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конкурсной комиссии могут привлекаться независимые эксперты.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конкурсной комиссии принимается в отсутствие кандидата на замещение вакантной должности муниципальной службы. По результатам конкурса комиссия дает претенденту одну из следующих оценок: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соответствует должности муниципальной службы и рекомендуется для назначения;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рекомендуется для включения в базу данных резерва для замещения должности муниципальной службы с его согласия;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соответствует должности муниципальной службы.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голосования конкурсной комиссии заносятся в протокол.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Заседание комиссии считается правомочным, если на нем присутствует не менее 2/3 ее членов. При равенстве голосов решающим является голос председателя конкурсной комиссии.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победитель конкурса отказывается от заключения трудового договора, договор заключается с участником конкурса, занявшим второе место по результатам конкурса (если разница голосов при голосовании не более двух), либо назначается повторный конкурс.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в результате конкурса не были выявлены кандидаты, отвечающие требованиям, предъявляемым по должности муниципальной службы, на замещение которой он был объявлен, комиссия вправе принять решение о проведении повторного конкурса.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Каждому участнику конкурса сообщается о результатах конкурса в течение 10 дней со дня его завершения в письменной форме.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 гражданина, участвовавшего в конкурсе, но не прошедшего его и не включенного в кадровый резерв (далее по тексту - участвовавший в конкурсе кандидат), возвращаются ему по его обращению в течение одного месяца со дня завершения конкурса, под расписку. В случае</w:t>
      </w:r>
      <w:proofErr w:type="gramStart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истечении указанного срока участвовавший в конкурсе кандидат не обратился за возвратом документов, представленных на конкурс, такие документы подлежат уничтожению, о чем составляется соответствующий акт.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Кандидат вправе обжаловать решение конкурсной комиссии в соответствии с законодательством Российской Федерации.</w:t>
      </w:r>
    </w:p>
    <w:p w:rsidR="00847C52" w:rsidRPr="0018376A" w:rsidRDefault="00847C52" w:rsidP="008F4B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18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и другие), осуществляются претендентами на замещение вакантной должности и кандидатами, участвовавшими в конкурсе за счет собственных средств. </w:t>
      </w:r>
    </w:p>
    <w:p w:rsidR="00847C52" w:rsidRPr="0018376A" w:rsidRDefault="00847C52" w:rsidP="008F4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329" w:rsidRPr="0018376A" w:rsidRDefault="00951329">
      <w:pPr>
        <w:rPr>
          <w:sz w:val="24"/>
          <w:szCs w:val="24"/>
        </w:rPr>
      </w:pPr>
    </w:p>
    <w:sectPr w:rsidR="00951329" w:rsidRPr="0018376A" w:rsidSect="001837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91" w:rsidRDefault="00140191" w:rsidP="002C361B">
      <w:pPr>
        <w:spacing w:after="0" w:line="240" w:lineRule="auto"/>
      </w:pPr>
      <w:r>
        <w:separator/>
      </w:r>
    </w:p>
  </w:endnote>
  <w:endnote w:type="continuationSeparator" w:id="0">
    <w:p w:rsidR="00140191" w:rsidRDefault="00140191" w:rsidP="002C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91" w:rsidRDefault="00140191" w:rsidP="002C361B">
      <w:pPr>
        <w:spacing w:after="0" w:line="240" w:lineRule="auto"/>
      </w:pPr>
      <w:r>
        <w:separator/>
      </w:r>
    </w:p>
  </w:footnote>
  <w:footnote w:type="continuationSeparator" w:id="0">
    <w:p w:rsidR="00140191" w:rsidRDefault="00140191" w:rsidP="002C3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CA"/>
    <w:rsid w:val="00140191"/>
    <w:rsid w:val="0018376A"/>
    <w:rsid w:val="002C361B"/>
    <w:rsid w:val="00447F49"/>
    <w:rsid w:val="00847C52"/>
    <w:rsid w:val="008F4B89"/>
    <w:rsid w:val="00926605"/>
    <w:rsid w:val="00951329"/>
    <w:rsid w:val="009C484F"/>
    <w:rsid w:val="00AD186A"/>
    <w:rsid w:val="00B969CA"/>
    <w:rsid w:val="00E3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61B"/>
  </w:style>
  <w:style w:type="paragraph" w:styleId="a5">
    <w:name w:val="footer"/>
    <w:basedOn w:val="a"/>
    <w:link w:val="a6"/>
    <w:uiPriority w:val="99"/>
    <w:unhideWhenUsed/>
    <w:rsid w:val="002C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61B"/>
  </w:style>
  <w:style w:type="paragraph" w:styleId="a7">
    <w:name w:val="Balloon Text"/>
    <w:basedOn w:val="a"/>
    <w:link w:val="a8"/>
    <w:uiPriority w:val="99"/>
    <w:semiHidden/>
    <w:unhideWhenUsed/>
    <w:rsid w:val="0018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61B"/>
  </w:style>
  <w:style w:type="paragraph" w:styleId="a5">
    <w:name w:val="footer"/>
    <w:basedOn w:val="a"/>
    <w:link w:val="a6"/>
    <w:uiPriority w:val="99"/>
    <w:unhideWhenUsed/>
    <w:rsid w:val="002C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61B"/>
  </w:style>
  <w:style w:type="paragraph" w:styleId="a7">
    <w:name w:val="Balloon Text"/>
    <w:basedOn w:val="a"/>
    <w:link w:val="a8"/>
    <w:uiPriority w:val="99"/>
    <w:semiHidden/>
    <w:unhideWhenUsed/>
    <w:rsid w:val="0018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A034063EFB32AD3DAB19639472AC22E051EEAFA2D80E7AF337F24B5E82339C91B1D5B4265D53A16180BCAA63737AB012604466C11E1E9FEF7A523D236l2F" TargetMode="External"/><Relationship Id="rId18" Type="http://schemas.openxmlformats.org/officeDocument/2006/relationships/hyperlink" Target="consultantplus://offline/ref=1A034063EFB32AD3DAB1962F44469D270613B2F62986EFFD6D2F22E2B7733F9C495D051B249629171915CFA23033l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A034063EFB32AD3DAB1962F44469D270616BCF42586EFFD6D2F22E2B7733F9C5B5D5D1726913713190099F37669F252654F4B6F08FDE9FD3El8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034063EFB32AD3DAB19639472AC22E051EEAFA2D80E7AC307324B5E82339C91B1D5B4277D5621A1A0CD3A23322FD506035l0F" TargetMode="External"/><Relationship Id="rId17" Type="http://schemas.openxmlformats.org/officeDocument/2006/relationships/hyperlink" Target="file:///C:\Users\&#1089;&#1087;\Desktop\&#1055;&#1056;&#1054;&#1045;&#1050;&#1058;&#1067;%20&#1085;&#1072;%20&#1079;&#1072;&#1089;&#1077;&#1076;&#1072;&#1085;&#1080;&#1077;%202021\27.01.2021%20&#1087;&#1088;&#1086;&#1077;&#1082;&#1090;%20&#1055;&#1086;&#1083;&#1086;&#1078;&#1077;&#1085;&#1080;&#1077;%20&#1086;%20&#1087;&#1086;&#1088;&#1103;&#1076;&#1082;&#1077;%20&#1087;&#1088;&#1086;&#1074;&#1077;&#1076;&#1077;&#1085;&#1080;&#1103;%20&#1082;&#1086;&#1085;&#1082;&#1091;&#1088;&#1089;&#1072;%20&#1085;&#1072;%20&#1079;&#1072;&#1084;&#1077;&#1097;&#1077;&#1085;&#1080;&#1077;%20&#1076;&#1086;&#1083;&#1078;&#1085;&#1086;&#1089;&#1090;&#1080;%20&#1084;&#1091;&#1085;&#1080;&#1094;&#1080;&#1087;&#1072;&#1083;&#1100;&#1085;&#1086;&#1081;%20&#1089;&#1083;&#1091;&#1078;&#1073;&#1099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034063EFB32AD3DAB19639472AC22E051EEAFA2D86EDA9367324B5E82339C91B1D5B4277D5621A1A0CD3A23322FD506035l0F" TargetMode="External"/><Relationship Id="rId20" Type="http://schemas.openxmlformats.org/officeDocument/2006/relationships/hyperlink" Target="consultantplus://offline/ref=1A034063EFB32AD3DAB1962F44469D270613B2F62986EFFD6D2F22E2B7733F9C495D051B249629171915CFA23033l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034063EFB32AD3DAB1962F44469D270613B2F62986EFFD6D2F22E2B7733F9C5B5D5D1F2F9A63465C5EC0A03522FF517C534B6C31l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034063EFB32AD3DAB19639472AC22E051EEAFA2D86E0A9397E24B5E82339C91B1D5B4277D5621A1A0CD3A23322FD506035l0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A034063EFB32AD3DAB1962F44469D270610BCF72985EFFD6D2F22E2B7733F9C5B5D5D17269133101A0099F37669F252654F4B6F08FDE9FD3El8F" TargetMode="External"/><Relationship Id="rId19" Type="http://schemas.openxmlformats.org/officeDocument/2006/relationships/hyperlink" Target="consultantplus://offline/ref=1A034063EFB32AD3DAB1962F44469D270613B2F62986EFFD6D2F22E2B7733F9C5B5D5D172691371E1A0099F37669F252654F4B6F08FDE9FD3El8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&#1089;&#1087;\Desktop\&#1055;&#1056;&#1054;&#1045;&#1050;&#1058;&#1067;%20&#1085;&#1072;%20&#1079;&#1072;&#1089;&#1077;&#1076;&#1072;&#1085;&#1080;&#1077;%202021\27.01.2021%20&#1087;&#1088;&#1086;&#1077;&#1082;&#1090;%20&#1055;&#1086;&#1083;&#1086;&#1078;&#1077;&#1085;&#1080;&#1077;%20&#1086;%20&#1087;&#1086;&#1088;&#1103;&#1076;&#1082;&#1077;%20&#1087;&#1088;&#1086;&#1074;&#1077;&#1076;&#1077;&#1085;&#1080;&#1103;%20&#1082;&#1086;&#1085;&#1082;&#1091;&#1088;&#1089;&#1072;%20&#1085;&#1072;%20&#1079;&#1072;&#1084;&#1077;&#1097;&#1077;&#1085;&#1080;&#1077;%20&#1076;&#1086;&#1083;&#1078;&#1085;&#1086;&#1089;&#1090;&#1080;%20&#1084;&#1091;&#1085;&#1080;&#1094;&#1080;&#1087;&#1072;&#1083;&#1100;&#1085;&#1086;&#1081;%20&#1089;&#1083;&#1091;&#1078;&#1073;&#1099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75AD-1A8B-462A-9215-30EDF1E1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11</cp:revision>
  <cp:lastPrinted>2021-02-15T11:52:00Z</cp:lastPrinted>
  <dcterms:created xsi:type="dcterms:W3CDTF">2021-02-11T10:22:00Z</dcterms:created>
  <dcterms:modified xsi:type="dcterms:W3CDTF">2021-02-15T11:52:00Z</dcterms:modified>
</cp:coreProperties>
</file>