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951A67">
        <w:rPr>
          <w:rFonts w:ascii="Times New Roman" w:hAnsi="Times New Roman" w:cs="Times New Roman"/>
          <w:b/>
          <w:sz w:val="24"/>
          <w:szCs w:val="24"/>
        </w:rPr>
        <w:t>апреля</w:t>
      </w:r>
      <w:r w:rsidR="00B90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78C">
        <w:rPr>
          <w:rFonts w:ascii="Times New Roman" w:hAnsi="Times New Roman" w:cs="Times New Roman"/>
          <w:b/>
          <w:sz w:val="24"/>
          <w:szCs w:val="24"/>
        </w:rPr>
        <w:t>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0B49C9">
        <w:rPr>
          <w:rFonts w:ascii="Times New Roman" w:hAnsi="Times New Roman" w:cs="Times New Roman"/>
          <w:b/>
          <w:sz w:val="24"/>
          <w:szCs w:val="24"/>
        </w:rPr>
        <w:t>Ишбердинский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951A67">
        <w:rPr>
          <w:rFonts w:ascii="Times New Roman" w:hAnsi="Times New Roman" w:cs="Times New Roman"/>
          <w:sz w:val="24"/>
          <w:szCs w:val="24"/>
        </w:rPr>
        <w:t>апреля</w:t>
      </w:r>
      <w:r w:rsidR="004F012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69478C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B49C9">
        <w:rPr>
          <w:rFonts w:ascii="Times New Roman" w:hAnsi="Times New Roman" w:cs="Times New Roman"/>
          <w:sz w:val="24"/>
          <w:szCs w:val="24"/>
        </w:rPr>
        <w:t>Ишбердинского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0B49C9">
        <w:rPr>
          <w:rFonts w:ascii="Times New Roman" w:hAnsi="Times New Roman" w:cs="Times New Roman"/>
          <w:sz w:val="24"/>
          <w:szCs w:val="24"/>
        </w:rPr>
        <w:t xml:space="preserve">741,6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301C5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C90986">
        <w:rPr>
          <w:rFonts w:ascii="Times New Roman" w:hAnsi="Times New Roman" w:cs="Times New Roman"/>
          <w:sz w:val="24"/>
          <w:szCs w:val="24"/>
        </w:rPr>
        <w:t>-</w:t>
      </w:r>
      <w:r w:rsidR="000B49C9">
        <w:rPr>
          <w:rFonts w:ascii="Times New Roman" w:hAnsi="Times New Roman" w:cs="Times New Roman"/>
          <w:sz w:val="24"/>
          <w:szCs w:val="24"/>
        </w:rPr>
        <w:t>4,9</w:t>
      </w:r>
      <w:r w:rsidR="0069478C">
        <w:rPr>
          <w:rFonts w:ascii="Times New Roman" w:hAnsi="Times New Roman" w:cs="Times New Roman"/>
          <w:sz w:val="24"/>
          <w:szCs w:val="24"/>
        </w:rPr>
        <w:t xml:space="preserve"> руб.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69478C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4F0123">
        <w:rPr>
          <w:rFonts w:ascii="Times New Roman" w:hAnsi="Times New Roman" w:cs="Times New Roman"/>
          <w:sz w:val="24"/>
          <w:szCs w:val="24"/>
        </w:rPr>
        <w:t>2,</w:t>
      </w:r>
      <w:r w:rsidR="000B49C9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301C53">
        <w:rPr>
          <w:rFonts w:ascii="Times New Roman" w:hAnsi="Times New Roman" w:cs="Times New Roman"/>
          <w:sz w:val="24"/>
          <w:szCs w:val="24"/>
        </w:rPr>
        <w:t>в</w:t>
      </w:r>
      <w:r w:rsidR="00591D91">
        <w:rPr>
          <w:rFonts w:ascii="Times New Roman" w:hAnsi="Times New Roman" w:cs="Times New Roman"/>
          <w:sz w:val="24"/>
          <w:szCs w:val="24"/>
        </w:rPr>
        <w:t xml:space="preserve"> структуре налоговых и неналоговых доходов;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0B49C9">
        <w:rPr>
          <w:rFonts w:ascii="Times New Roman" w:hAnsi="Times New Roman" w:cs="Times New Roman"/>
          <w:sz w:val="24"/>
          <w:szCs w:val="24"/>
        </w:rPr>
        <w:t>5</w:t>
      </w:r>
      <w:r w:rsidR="00951A67">
        <w:rPr>
          <w:rFonts w:ascii="Times New Roman" w:hAnsi="Times New Roman" w:cs="Times New Roman"/>
          <w:sz w:val="24"/>
          <w:szCs w:val="24"/>
        </w:rPr>
        <w:t>,</w:t>
      </w:r>
      <w:r w:rsidR="000B49C9">
        <w:rPr>
          <w:rFonts w:ascii="Times New Roman" w:hAnsi="Times New Roman" w:cs="Times New Roman"/>
          <w:sz w:val="24"/>
          <w:szCs w:val="24"/>
        </w:rPr>
        <w:t>3</w:t>
      </w:r>
      <w:r w:rsidR="008A125E">
        <w:rPr>
          <w:rFonts w:ascii="Times New Roman" w:hAnsi="Times New Roman" w:cs="Times New Roman"/>
          <w:sz w:val="24"/>
          <w:szCs w:val="24"/>
        </w:rPr>
        <w:t xml:space="preserve"> </w:t>
      </w:r>
      <w:r w:rsidR="006D0895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0B49C9">
        <w:rPr>
          <w:rFonts w:ascii="Times New Roman" w:hAnsi="Times New Roman" w:cs="Times New Roman"/>
          <w:sz w:val="24"/>
          <w:szCs w:val="24"/>
        </w:rPr>
        <w:t>20</w:t>
      </w:r>
      <w:r w:rsidR="00951A67">
        <w:rPr>
          <w:rFonts w:ascii="Times New Roman" w:hAnsi="Times New Roman" w:cs="Times New Roman"/>
          <w:sz w:val="24"/>
          <w:szCs w:val="24"/>
        </w:rPr>
        <w:t>,</w:t>
      </w:r>
      <w:r w:rsidR="000B49C9">
        <w:rPr>
          <w:rFonts w:ascii="Times New Roman" w:hAnsi="Times New Roman" w:cs="Times New Roman"/>
          <w:sz w:val="24"/>
          <w:szCs w:val="24"/>
        </w:rPr>
        <w:t>4</w:t>
      </w:r>
      <w:r w:rsidR="00951A6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0B49C9">
        <w:rPr>
          <w:rFonts w:ascii="Times New Roman" w:hAnsi="Times New Roman" w:cs="Times New Roman"/>
          <w:sz w:val="24"/>
          <w:szCs w:val="24"/>
        </w:rPr>
        <w:t>8</w:t>
      </w:r>
      <w:r w:rsidR="00951A67">
        <w:rPr>
          <w:rFonts w:ascii="Times New Roman" w:hAnsi="Times New Roman" w:cs="Times New Roman"/>
          <w:sz w:val="24"/>
          <w:szCs w:val="24"/>
        </w:rPr>
        <w:t>.</w:t>
      </w:r>
      <w:r w:rsidR="000B49C9">
        <w:rPr>
          <w:rFonts w:ascii="Times New Roman" w:hAnsi="Times New Roman" w:cs="Times New Roman"/>
          <w:sz w:val="24"/>
          <w:szCs w:val="24"/>
        </w:rPr>
        <w:t>1</w:t>
      </w:r>
      <w:r w:rsidR="00951A67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тыс.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013A16">
        <w:rPr>
          <w:rFonts w:ascii="Times New Roman" w:hAnsi="Times New Roman" w:cs="Times New Roman"/>
          <w:sz w:val="24"/>
          <w:szCs w:val="24"/>
        </w:rPr>
        <w:t>-</w:t>
      </w:r>
      <w:r w:rsidR="000B49C9">
        <w:rPr>
          <w:rFonts w:ascii="Times New Roman" w:hAnsi="Times New Roman" w:cs="Times New Roman"/>
          <w:sz w:val="24"/>
          <w:szCs w:val="24"/>
        </w:rPr>
        <w:t>5</w:t>
      </w:r>
      <w:r w:rsidR="004F0123">
        <w:rPr>
          <w:rFonts w:ascii="Times New Roman" w:hAnsi="Times New Roman" w:cs="Times New Roman"/>
          <w:sz w:val="24"/>
          <w:szCs w:val="24"/>
        </w:rPr>
        <w:t>,</w:t>
      </w:r>
      <w:r w:rsidR="000B49C9">
        <w:rPr>
          <w:rFonts w:ascii="Times New Roman" w:hAnsi="Times New Roman" w:cs="Times New Roman"/>
          <w:sz w:val="24"/>
          <w:szCs w:val="24"/>
        </w:rPr>
        <w:t>7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0B49C9">
        <w:rPr>
          <w:rFonts w:ascii="Times New Roman" w:hAnsi="Times New Roman" w:cs="Times New Roman"/>
          <w:sz w:val="24"/>
          <w:szCs w:val="24"/>
        </w:rPr>
        <w:t>726,7</w:t>
      </w:r>
      <w:r w:rsidR="004F0123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рублей, что составляет</w:t>
      </w:r>
      <w:r w:rsidR="004F0123">
        <w:rPr>
          <w:rFonts w:ascii="Times New Roman" w:hAnsi="Times New Roman" w:cs="Times New Roman"/>
          <w:sz w:val="24"/>
          <w:szCs w:val="24"/>
        </w:rPr>
        <w:t xml:space="preserve"> </w:t>
      </w:r>
      <w:r w:rsidR="000B49C9">
        <w:rPr>
          <w:rFonts w:ascii="Times New Roman" w:hAnsi="Times New Roman" w:cs="Times New Roman"/>
          <w:sz w:val="24"/>
          <w:szCs w:val="24"/>
        </w:rPr>
        <w:t>25,5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951A67">
        <w:rPr>
          <w:rFonts w:ascii="Times New Roman" w:hAnsi="Times New Roman" w:cs="Times New Roman"/>
          <w:sz w:val="24"/>
          <w:szCs w:val="24"/>
        </w:rPr>
        <w:t>апреля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69478C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0DA4" w:rsidRPr="008132F1" w:rsidRDefault="005027F3" w:rsidP="006A0D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B9025A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="00951A67">
        <w:rPr>
          <w:rFonts w:ascii="Times New Roman" w:hAnsi="Times New Roman" w:cs="Times New Roman"/>
          <w:sz w:val="24"/>
          <w:szCs w:val="24"/>
        </w:rPr>
        <w:t>апреля</w:t>
      </w:r>
      <w:r w:rsidR="004F012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69478C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0B49C9">
        <w:rPr>
          <w:rFonts w:ascii="Times New Roman" w:hAnsi="Times New Roman" w:cs="Times New Roman"/>
          <w:sz w:val="24"/>
          <w:szCs w:val="24"/>
        </w:rPr>
        <w:t>447,0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013A16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013A16">
        <w:rPr>
          <w:rFonts w:ascii="Times New Roman" w:hAnsi="Times New Roman" w:cs="Times New Roman"/>
          <w:sz w:val="24"/>
          <w:szCs w:val="24"/>
        </w:rPr>
        <w:t>-</w:t>
      </w:r>
      <w:r w:rsidR="00951A67">
        <w:rPr>
          <w:rFonts w:ascii="Times New Roman" w:hAnsi="Times New Roman" w:cs="Times New Roman"/>
          <w:sz w:val="24"/>
          <w:szCs w:val="24"/>
        </w:rPr>
        <w:t>1</w:t>
      </w:r>
      <w:r w:rsidR="000B49C9">
        <w:rPr>
          <w:rFonts w:ascii="Times New Roman" w:hAnsi="Times New Roman" w:cs="Times New Roman"/>
          <w:sz w:val="24"/>
          <w:szCs w:val="24"/>
        </w:rPr>
        <w:t>4</w:t>
      </w:r>
      <w:r w:rsidR="00951A67">
        <w:rPr>
          <w:rFonts w:ascii="Times New Roman" w:hAnsi="Times New Roman" w:cs="Times New Roman"/>
          <w:sz w:val="24"/>
          <w:szCs w:val="24"/>
        </w:rPr>
        <w:t>,4</w:t>
      </w:r>
      <w:r w:rsidR="006A0DA4"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6A0DA4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0B49C9">
        <w:rPr>
          <w:rFonts w:ascii="Times New Roman" w:hAnsi="Times New Roman" w:cs="Times New Roman"/>
          <w:sz w:val="24"/>
          <w:szCs w:val="24"/>
        </w:rPr>
        <w:t>55,9</w:t>
      </w:r>
      <w:r w:rsidR="006A0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DA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A0D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0DA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A0DA4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0B49C9">
        <w:rPr>
          <w:rFonts w:ascii="Times New Roman" w:hAnsi="Times New Roman" w:cs="Times New Roman"/>
          <w:sz w:val="24"/>
          <w:szCs w:val="24"/>
        </w:rPr>
        <w:t>30,0</w:t>
      </w:r>
      <w:r w:rsidR="006A0DA4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4F0123">
        <w:rPr>
          <w:rFonts w:ascii="Times New Roman" w:hAnsi="Times New Roman" w:cs="Times New Roman"/>
          <w:sz w:val="24"/>
          <w:szCs w:val="24"/>
        </w:rPr>
        <w:t xml:space="preserve"> </w:t>
      </w:r>
      <w:r w:rsidR="000B49C9">
        <w:rPr>
          <w:rFonts w:ascii="Times New Roman" w:hAnsi="Times New Roman" w:cs="Times New Roman"/>
          <w:sz w:val="24"/>
          <w:szCs w:val="24"/>
        </w:rPr>
        <w:t>72,0</w:t>
      </w:r>
      <w:r w:rsidR="004F0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DA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A0DA4">
        <w:rPr>
          <w:rFonts w:ascii="Times New Roman" w:hAnsi="Times New Roman" w:cs="Times New Roman"/>
          <w:sz w:val="24"/>
          <w:szCs w:val="24"/>
        </w:rPr>
        <w:t>., что составляет-</w:t>
      </w:r>
      <w:r w:rsidR="000B49C9">
        <w:rPr>
          <w:rFonts w:ascii="Times New Roman" w:hAnsi="Times New Roman" w:cs="Times New Roman"/>
          <w:sz w:val="24"/>
          <w:szCs w:val="24"/>
        </w:rPr>
        <w:t>14,4</w:t>
      </w:r>
      <w:bookmarkStart w:id="0" w:name="_GoBack"/>
      <w:bookmarkEnd w:id="0"/>
      <w:r w:rsidR="006A0DA4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6A0DA4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6A0DA4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4F0123">
        <w:rPr>
          <w:rFonts w:ascii="Times New Roman" w:hAnsi="Times New Roman" w:cs="Times New Roman"/>
          <w:sz w:val="24"/>
          <w:szCs w:val="24"/>
        </w:rPr>
        <w:t xml:space="preserve"> </w:t>
      </w:r>
      <w:r w:rsidR="008A125E">
        <w:rPr>
          <w:rFonts w:ascii="Times New Roman" w:hAnsi="Times New Roman" w:cs="Times New Roman"/>
          <w:sz w:val="24"/>
          <w:szCs w:val="24"/>
        </w:rPr>
        <w:t>0</w:t>
      </w:r>
      <w:r w:rsidR="006A0DA4">
        <w:rPr>
          <w:rFonts w:ascii="Times New Roman" w:hAnsi="Times New Roman" w:cs="Times New Roman"/>
          <w:sz w:val="24"/>
          <w:szCs w:val="24"/>
        </w:rPr>
        <w:t>тыс.руб., что составляет-</w:t>
      </w:r>
      <w:r w:rsidR="0069478C">
        <w:rPr>
          <w:rFonts w:ascii="Times New Roman" w:hAnsi="Times New Roman" w:cs="Times New Roman"/>
          <w:sz w:val="24"/>
          <w:szCs w:val="24"/>
        </w:rPr>
        <w:t>0</w:t>
      </w:r>
      <w:r w:rsidR="006A0DA4">
        <w:rPr>
          <w:rFonts w:ascii="Times New Roman" w:hAnsi="Times New Roman" w:cs="Times New Roman"/>
          <w:sz w:val="24"/>
          <w:szCs w:val="24"/>
        </w:rPr>
        <w:t>% и т.д.</w:t>
      </w:r>
    </w:p>
    <w:p w:rsidR="006A0DA4" w:rsidRPr="008132F1" w:rsidRDefault="006A0DA4" w:rsidP="006A0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3A16"/>
    <w:rsid w:val="00014602"/>
    <w:rsid w:val="00017522"/>
    <w:rsid w:val="00026C9A"/>
    <w:rsid w:val="000755B6"/>
    <w:rsid w:val="00083455"/>
    <w:rsid w:val="00085243"/>
    <w:rsid w:val="000B49C9"/>
    <w:rsid w:val="000C0D20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1E06"/>
    <w:rsid w:val="002130C6"/>
    <w:rsid w:val="0021789F"/>
    <w:rsid w:val="00235AC8"/>
    <w:rsid w:val="00260302"/>
    <w:rsid w:val="00291839"/>
    <w:rsid w:val="00297F8E"/>
    <w:rsid w:val="002A4574"/>
    <w:rsid w:val="002C53AC"/>
    <w:rsid w:val="002C7D18"/>
    <w:rsid w:val="002E7427"/>
    <w:rsid w:val="002F1C73"/>
    <w:rsid w:val="00301C5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2B16"/>
    <w:rsid w:val="0043429C"/>
    <w:rsid w:val="00470F3B"/>
    <w:rsid w:val="00471608"/>
    <w:rsid w:val="00472954"/>
    <w:rsid w:val="004A4182"/>
    <w:rsid w:val="004B328C"/>
    <w:rsid w:val="004C288B"/>
    <w:rsid w:val="004E229B"/>
    <w:rsid w:val="004F0123"/>
    <w:rsid w:val="004F0197"/>
    <w:rsid w:val="004F5081"/>
    <w:rsid w:val="005027F3"/>
    <w:rsid w:val="005037DD"/>
    <w:rsid w:val="00505572"/>
    <w:rsid w:val="00525C8C"/>
    <w:rsid w:val="00572CCE"/>
    <w:rsid w:val="00583ED9"/>
    <w:rsid w:val="0059157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9478C"/>
    <w:rsid w:val="006A0DA4"/>
    <w:rsid w:val="006A32A7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806"/>
    <w:rsid w:val="00870FF4"/>
    <w:rsid w:val="00886CA5"/>
    <w:rsid w:val="008A125E"/>
    <w:rsid w:val="008A717B"/>
    <w:rsid w:val="008B2167"/>
    <w:rsid w:val="008C00C2"/>
    <w:rsid w:val="008F6AEA"/>
    <w:rsid w:val="00923F30"/>
    <w:rsid w:val="00944B82"/>
    <w:rsid w:val="00951A67"/>
    <w:rsid w:val="009533EC"/>
    <w:rsid w:val="00991A82"/>
    <w:rsid w:val="009D12E0"/>
    <w:rsid w:val="009D2C32"/>
    <w:rsid w:val="009F34D0"/>
    <w:rsid w:val="00A34059"/>
    <w:rsid w:val="00A611E0"/>
    <w:rsid w:val="00A72484"/>
    <w:rsid w:val="00A938AE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9025A"/>
    <w:rsid w:val="00BB1BD3"/>
    <w:rsid w:val="00BD1FD5"/>
    <w:rsid w:val="00BF16EE"/>
    <w:rsid w:val="00BF41E3"/>
    <w:rsid w:val="00C15054"/>
    <w:rsid w:val="00C55E2C"/>
    <w:rsid w:val="00C63A03"/>
    <w:rsid w:val="00C649B6"/>
    <w:rsid w:val="00C74D8A"/>
    <w:rsid w:val="00C90986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438D8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C779C"/>
    <w:rsid w:val="00EE5368"/>
    <w:rsid w:val="00F4212D"/>
    <w:rsid w:val="00F514A6"/>
    <w:rsid w:val="00F6723F"/>
    <w:rsid w:val="00FD6F4F"/>
    <w:rsid w:val="00FE158C"/>
    <w:rsid w:val="00FF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41</cp:revision>
  <cp:lastPrinted>2019-06-13T04:02:00Z</cp:lastPrinted>
  <dcterms:created xsi:type="dcterms:W3CDTF">2020-05-14T03:53:00Z</dcterms:created>
  <dcterms:modified xsi:type="dcterms:W3CDTF">2021-04-15T11:20:00Z</dcterms:modified>
</cp:coreProperties>
</file>