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88" w:rsidRPr="00820088" w:rsidRDefault="00820088" w:rsidP="00820088">
      <w:pPr>
        <w:spacing w:after="0" w:line="240" w:lineRule="auto"/>
        <w:rPr>
          <w:rFonts w:ascii="TimBashk" w:eastAsia="Times New Roman" w:hAnsi="TimBashk" w:cs="TimBashk"/>
          <w:b/>
          <w:bCs/>
          <w:sz w:val="24"/>
          <w:szCs w:val="24"/>
          <w:lang w:val="ba-RU" w:eastAsia="ru-RU"/>
        </w:rPr>
      </w:pPr>
    </w:p>
    <w:tbl>
      <w:tblPr>
        <w:tblpPr w:leftFromText="180" w:rightFromText="180" w:bottomFromText="200" w:vertAnchor="text" w:horzAnchor="margin" w:tblpY="2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383"/>
        <w:gridCol w:w="4084"/>
      </w:tblGrid>
      <w:tr w:rsidR="00820088" w:rsidRPr="00820088" w:rsidTr="00820088">
        <w:trPr>
          <w:trHeight w:val="19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8" w:rsidRPr="00820088" w:rsidRDefault="00820088" w:rsidP="008200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0088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Баш</w:t>
            </w:r>
            <w:r w:rsidRPr="00820088">
              <w:rPr>
                <w:rFonts w:ascii="TimBashk" w:eastAsia="Times New Roman" w:hAnsi="TimBashk" w:cs="Times New Roman"/>
                <w:b/>
                <w:szCs w:val="24"/>
              </w:rPr>
              <w:t>к</w:t>
            </w:r>
            <w:r w:rsidRPr="00820088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ортостан Республика</w:t>
            </w:r>
            <w:r w:rsidRPr="00820088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820088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ыны</w:t>
            </w:r>
            <w:r w:rsidRPr="00820088">
              <w:rPr>
                <w:rFonts w:ascii="TimBashk" w:eastAsia="Times New Roman" w:hAnsi="TimBashk" w:cs="Times New Roman"/>
                <w:b/>
                <w:szCs w:val="24"/>
              </w:rPr>
              <w:t>н</w:t>
            </w:r>
          </w:p>
          <w:p w:rsidR="00820088" w:rsidRPr="00820088" w:rsidRDefault="00820088" w:rsidP="00820088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820088">
              <w:rPr>
                <w:rFonts w:ascii="TimBashk" w:eastAsia="Times New Roman" w:hAnsi="TimBashk" w:cs="Times New Roman"/>
                <w:b/>
                <w:szCs w:val="24"/>
              </w:rPr>
              <w:t>Баймак</w:t>
            </w:r>
            <w:r w:rsidRPr="00820088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 районы муниципаль районыны</w:t>
            </w:r>
            <w:r w:rsidRPr="00820088">
              <w:rPr>
                <w:rFonts w:ascii="TimBashk" w:eastAsia="Times New Roman" w:hAnsi="TimBashk" w:cs="Times New Roman"/>
                <w:b/>
                <w:szCs w:val="24"/>
              </w:rPr>
              <w:t>н</w:t>
            </w:r>
          </w:p>
          <w:p w:rsidR="00820088" w:rsidRPr="00820088" w:rsidRDefault="00820088" w:rsidP="00820088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820088">
              <w:rPr>
                <w:rFonts w:ascii="TimBashk" w:eastAsia="Times New Roman" w:hAnsi="TimBashk" w:cs="Times New Roman"/>
                <w:b/>
                <w:szCs w:val="24"/>
              </w:rPr>
              <w:t>Ишбир6е</w:t>
            </w:r>
            <w:r w:rsidRPr="00820088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 ауыл </w:t>
            </w:r>
            <w:r w:rsidRPr="00820088">
              <w:rPr>
                <w:rFonts w:ascii="TimBashk" w:eastAsia="Times New Roman" w:hAnsi="TimBashk" w:cs="Times New Roman"/>
                <w:b/>
                <w:szCs w:val="24"/>
              </w:rPr>
              <w:t>с</w:t>
            </w:r>
            <w:r w:rsidRPr="00820088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оветы</w:t>
            </w:r>
          </w:p>
          <w:p w:rsidR="00820088" w:rsidRPr="00820088" w:rsidRDefault="00820088" w:rsidP="00820088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820088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ауыл биләмә</w:t>
            </w:r>
            <w:r w:rsidRPr="00820088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820088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е </w:t>
            </w:r>
            <w:r w:rsidRPr="00820088">
              <w:rPr>
                <w:rFonts w:ascii="TimBashk" w:eastAsia="Times New Roman" w:hAnsi="TimBashk" w:cs="Times New Roman"/>
                <w:b/>
                <w:szCs w:val="24"/>
              </w:rPr>
              <w:t>Советы</w:t>
            </w:r>
          </w:p>
          <w:p w:rsidR="00820088" w:rsidRPr="00820088" w:rsidRDefault="00820088" w:rsidP="008200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0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453677, Баш</w:t>
            </w:r>
            <w:r w:rsidRPr="00820088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кортостан Республика</w:t>
            </w:r>
            <w:proofErr w:type="gramStart"/>
            <w:r w:rsidRPr="00820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820088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ы</w:t>
            </w:r>
            <w:r w:rsidRPr="008200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  <w:p w:rsidR="00820088" w:rsidRPr="00820088" w:rsidRDefault="00820088" w:rsidP="00820088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 w:rsidRPr="00820088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Баймак районы,</w:t>
            </w:r>
          </w:p>
          <w:p w:rsidR="00820088" w:rsidRPr="00820088" w:rsidRDefault="00820088" w:rsidP="008200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088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Ишбир6е </w:t>
            </w:r>
            <w:proofErr w:type="spellStart"/>
            <w:r w:rsidRPr="00820088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ауылы</w:t>
            </w:r>
            <w:proofErr w:type="spellEnd"/>
            <w:r w:rsidRPr="00820088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20088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С.Юлаев</w:t>
            </w:r>
            <w:proofErr w:type="spellEnd"/>
            <w:r w:rsidRPr="00820088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20088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ур</w:t>
            </w:r>
            <w:proofErr w:type="spellEnd"/>
            <w:r w:rsidRPr="00820088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.,</w:t>
            </w:r>
          </w:p>
          <w:p w:rsidR="00820088" w:rsidRPr="00820088" w:rsidRDefault="00820088" w:rsidP="0082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20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Тел. 8(347)4-67- 44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8" w:rsidRPr="00820088" w:rsidRDefault="001A5040" w:rsidP="0082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7.4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93812215" r:id="rId7"/>
              </w:pic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8" w:rsidRPr="00820088" w:rsidRDefault="00820088" w:rsidP="00820088">
            <w:pPr>
              <w:spacing w:after="0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088">
              <w:rPr>
                <w:rFonts w:ascii="Times New Roman" w:eastAsia="Times New Roman" w:hAnsi="Times New Roman" w:cs="Times New Roman"/>
                <w:b/>
              </w:rPr>
              <w:t xml:space="preserve">Совет </w:t>
            </w:r>
            <w:r w:rsidRPr="00820088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820088" w:rsidRPr="00820088" w:rsidRDefault="00820088" w:rsidP="00820088">
            <w:pPr>
              <w:spacing w:after="0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0088">
              <w:rPr>
                <w:rFonts w:ascii="Times New Roman" w:eastAsia="Times New Roman" w:hAnsi="Times New Roman" w:cs="Times New Roman"/>
                <w:b/>
              </w:rPr>
              <w:t>Ишбердинский</w:t>
            </w:r>
            <w:proofErr w:type="spellEnd"/>
            <w:r w:rsidRPr="008200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20088">
              <w:rPr>
                <w:rFonts w:ascii="Times New Roman" w:eastAsia="Times New Roman" w:hAnsi="Times New Roman" w:cs="Times New Roman"/>
                <w:b/>
                <w:lang w:val="be-BY"/>
              </w:rPr>
              <w:t>сельсовет</w:t>
            </w:r>
          </w:p>
          <w:p w:rsidR="00820088" w:rsidRPr="00820088" w:rsidRDefault="00820088" w:rsidP="00820088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088">
              <w:rPr>
                <w:rFonts w:ascii="Times New Roman" w:eastAsia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820088" w:rsidRPr="00820088" w:rsidRDefault="00820088" w:rsidP="00820088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20088">
              <w:rPr>
                <w:rFonts w:ascii="Times New Roman" w:eastAsia="Times New Roman" w:hAnsi="Times New Roman" w:cs="Times New Roman"/>
                <w:b/>
              </w:rPr>
              <w:t>Баймакский</w:t>
            </w:r>
            <w:proofErr w:type="spellEnd"/>
            <w:r w:rsidRPr="008200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20088">
              <w:rPr>
                <w:rFonts w:ascii="Times New Roman" w:eastAsia="Times New Roman" w:hAnsi="Times New Roman" w:cs="Times New Roman"/>
                <w:b/>
                <w:lang w:val="be-BY"/>
              </w:rPr>
              <w:t>район</w:t>
            </w:r>
            <w:r w:rsidRPr="00820088">
              <w:rPr>
                <w:rFonts w:ascii="Times New Roman" w:eastAsia="Times New Roman" w:hAnsi="Times New Roman" w:cs="Times New Roman"/>
                <w:b/>
              </w:rPr>
              <w:t xml:space="preserve">  Республики Башкортостан</w:t>
            </w:r>
          </w:p>
          <w:p w:rsidR="00820088" w:rsidRPr="00820088" w:rsidRDefault="00820088" w:rsidP="00820088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0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453677,Республика Башкортостан,</w:t>
            </w:r>
          </w:p>
          <w:p w:rsidR="00820088" w:rsidRPr="00820088" w:rsidRDefault="00820088" w:rsidP="00820088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00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Баймакский</w:t>
            </w:r>
            <w:proofErr w:type="spellEnd"/>
            <w:r w:rsidRPr="008200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район,</w:t>
            </w:r>
          </w:p>
          <w:p w:rsidR="00820088" w:rsidRPr="00820088" w:rsidRDefault="00820088" w:rsidP="00820088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0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8200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Ишберда</w:t>
            </w:r>
            <w:proofErr w:type="spellEnd"/>
            <w:r w:rsidRPr="008200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200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ул.С.Юлаева</w:t>
            </w:r>
            <w:proofErr w:type="spellEnd"/>
            <w:r w:rsidRPr="008200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29</w:t>
            </w:r>
          </w:p>
          <w:p w:rsidR="00820088" w:rsidRPr="00820088" w:rsidRDefault="00820088" w:rsidP="008200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Тел. 8(347)4-67-44</w:t>
            </w:r>
          </w:p>
        </w:tc>
      </w:tr>
    </w:tbl>
    <w:p w:rsidR="00820088" w:rsidRPr="00820088" w:rsidRDefault="00820088" w:rsidP="00820088">
      <w:pPr>
        <w:spacing w:after="0" w:line="240" w:lineRule="auto"/>
        <w:rPr>
          <w:rFonts w:ascii="TimBashk" w:eastAsia="Times New Roman" w:hAnsi="TimBashk" w:cs="TimBashk"/>
          <w:b/>
          <w:bCs/>
          <w:sz w:val="24"/>
          <w:szCs w:val="24"/>
          <w:lang w:val="ba-RU" w:eastAsia="ru-RU"/>
        </w:rPr>
      </w:pPr>
      <w:r w:rsidRPr="00820088">
        <w:rPr>
          <w:rFonts w:ascii="TimBashk" w:eastAsia="Times New Roman" w:hAnsi="TimBashk" w:cs="TimBashk"/>
          <w:b/>
          <w:bCs/>
          <w:sz w:val="24"/>
          <w:szCs w:val="24"/>
          <w:lang w:eastAsia="ru-RU"/>
        </w:rPr>
        <w:t xml:space="preserve">     </w:t>
      </w:r>
    </w:p>
    <w:p w:rsidR="00820088" w:rsidRPr="00820088" w:rsidRDefault="00820088" w:rsidP="0082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88">
        <w:rPr>
          <w:rFonts w:ascii="TimBashk" w:eastAsia="Times New Roman" w:hAnsi="TimBashk" w:cs="TimBashk"/>
          <w:b/>
          <w:bCs/>
          <w:sz w:val="24"/>
          <w:szCs w:val="24"/>
          <w:lang w:val="ba-RU" w:eastAsia="ru-RU"/>
        </w:rPr>
        <w:t xml:space="preserve">                  Ҡ</w:t>
      </w:r>
      <w:r w:rsidRPr="00820088">
        <w:rPr>
          <w:rFonts w:ascii="TimBashk" w:eastAsia="Times New Roman" w:hAnsi="TimBashk" w:cs="TimBashk"/>
          <w:b/>
          <w:bCs/>
          <w:sz w:val="24"/>
          <w:szCs w:val="24"/>
          <w:lang w:eastAsia="ru-RU"/>
        </w:rPr>
        <w:t xml:space="preserve"> А Р А Р</w:t>
      </w:r>
      <w:r w:rsidRPr="00820088">
        <w:rPr>
          <w:rFonts w:ascii="TimBashk" w:eastAsia="Times New Roman" w:hAnsi="TimBashk" w:cs="TimBashk"/>
          <w:b/>
          <w:bCs/>
          <w:sz w:val="24"/>
          <w:szCs w:val="24"/>
          <w:lang w:eastAsia="ru-RU"/>
        </w:rPr>
        <w:tab/>
        <w:t xml:space="preserve">                              </w:t>
      </w:r>
      <w:r w:rsidRPr="0082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9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2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Р Е Ш Е Н И Е</w:t>
      </w:r>
    </w:p>
    <w:p w:rsidR="00820088" w:rsidRPr="00820088" w:rsidRDefault="00820088" w:rsidP="00820088">
      <w:pPr>
        <w:widowControl w:val="0"/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2008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   «</w:t>
      </w:r>
      <w:r w:rsidR="006B3F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20088">
        <w:rPr>
          <w:rFonts w:ascii="Times New Roman" w:eastAsia="Times New Roman" w:hAnsi="Times New Roman" w:cs="Times New Roman"/>
          <w:sz w:val="24"/>
          <w:szCs w:val="24"/>
          <w:lang w:eastAsia="ar-SA"/>
        </w:rPr>
        <w:t>3»</w:t>
      </w:r>
      <w:r w:rsidR="006B3FB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декабрь</w:t>
      </w:r>
      <w:r w:rsidRPr="00820088">
        <w:rPr>
          <w:rFonts w:ascii="TimBashk" w:eastAsia="Times New Roman" w:hAnsi="TimBashk" w:cs="Times New Roman"/>
          <w:sz w:val="24"/>
          <w:szCs w:val="24"/>
          <w:lang w:val="x-none" w:eastAsia="ar-SA"/>
        </w:rPr>
        <w:t xml:space="preserve"> </w:t>
      </w:r>
      <w:r w:rsidRPr="0082008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2019 й.                                                        </w:t>
      </w:r>
      <w:r w:rsidRPr="00820088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 xml:space="preserve">  </w:t>
      </w:r>
      <w:r w:rsidRPr="0082008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«</w:t>
      </w:r>
      <w:r w:rsidR="006B3F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2008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2008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» </w:t>
      </w:r>
      <w:r w:rsidR="006B3FB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Pr="0082008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2019 г.</w:t>
      </w:r>
    </w:p>
    <w:p w:rsidR="00CA5C12" w:rsidRPr="006B3FB5" w:rsidRDefault="00CA5C12" w:rsidP="00CA5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4B0FBD" w:rsidRPr="004B0FBD" w:rsidRDefault="004B0FBD" w:rsidP="004B0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eastAsia="ru-RU"/>
        </w:rPr>
      </w:pPr>
      <w:r w:rsidRPr="004B0FBD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О БЮДЖЕТЕ СЕЛЬСКОГО ПОСЕЛЕНИЯ ИШБЕРДИНСКИЙ СЕЛЬСОВЕТ МУНИЦИПАЛЬНОГО РАЙОНА  БАЙМАКСКИЙ  РАЙОН</w:t>
      </w:r>
      <w:r w:rsidRPr="004B0FBD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eastAsia="ru-RU"/>
        </w:rPr>
        <w:t xml:space="preserve"> </w:t>
      </w:r>
    </w:p>
    <w:p w:rsidR="004B0FBD" w:rsidRPr="004B0FBD" w:rsidRDefault="004B0FBD" w:rsidP="004B0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4B0FBD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РЕСПУБЛИКИ БАШКОРТОСТАН  НА 20</w:t>
      </w:r>
      <w:r w:rsidR="001A5040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20</w:t>
      </w:r>
      <w:r w:rsidRPr="004B0FBD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ГОД И НА ПЛАНОВЫЙ ПЕРИОД 202</w:t>
      </w:r>
      <w:r w:rsidR="001A5040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1</w:t>
      </w:r>
      <w:proofErr w:type="gramStart"/>
      <w:r w:rsidR="001A5040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И</w:t>
      </w:r>
      <w:proofErr w:type="gramEnd"/>
      <w:r w:rsidR="001A5040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2022</w:t>
      </w:r>
      <w:bookmarkStart w:id="0" w:name="_GoBack"/>
      <w:bookmarkEnd w:id="0"/>
      <w:r w:rsidRPr="004B0FBD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ГОДОВ.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поселения) РЕШИЛ:</w:t>
      </w:r>
    </w:p>
    <w:p w:rsidR="004B0FBD" w:rsidRPr="004B0FBD" w:rsidRDefault="004B0FBD" w:rsidP="004B0FBD">
      <w:pPr>
        <w:numPr>
          <w:ilvl w:val="0"/>
          <w:numId w:val="4"/>
        </w:numPr>
        <w:tabs>
          <w:tab w:val="num" w:pos="0"/>
          <w:tab w:val="num" w:pos="78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 на 2020 год:</w:t>
      </w:r>
    </w:p>
    <w:p w:rsidR="004B0FBD" w:rsidRPr="004B0FBD" w:rsidRDefault="004B0FBD" w:rsidP="004B0FBD">
      <w:pPr>
        <w:numPr>
          <w:ilvl w:val="0"/>
          <w:numId w:val="6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поселения в сумме  3270,4 тыс. рублей;</w:t>
      </w:r>
    </w:p>
    <w:p w:rsidR="004B0FBD" w:rsidRPr="004B0FBD" w:rsidRDefault="004B0FBD" w:rsidP="004B0FBD">
      <w:pPr>
        <w:numPr>
          <w:ilvl w:val="0"/>
          <w:numId w:val="6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поселения в сумме 3270,4  тыс. рублей;</w:t>
      </w:r>
    </w:p>
    <w:p w:rsidR="004B0FBD" w:rsidRPr="004B0FBD" w:rsidRDefault="004B0FBD" w:rsidP="004B0FBD">
      <w:pPr>
        <w:numPr>
          <w:ilvl w:val="0"/>
          <w:numId w:val="6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дефицита бюджета поселения в сумме 0 тыс. рублей.</w:t>
      </w:r>
    </w:p>
    <w:p w:rsidR="004B0FBD" w:rsidRPr="004B0FBD" w:rsidRDefault="004B0FBD" w:rsidP="004B0FBD">
      <w:pPr>
        <w:numPr>
          <w:ilvl w:val="0"/>
          <w:numId w:val="4"/>
        </w:numPr>
        <w:tabs>
          <w:tab w:val="num" w:pos="0"/>
          <w:tab w:val="num" w:pos="78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на плановый период 2021 и 2022 годов:</w:t>
      </w:r>
    </w:p>
    <w:p w:rsidR="004B0FBD" w:rsidRPr="004B0FBD" w:rsidRDefault="004B0FBD" w:rsidP="004B0FBD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 общий объем доходов бюджета поселения на 2021 год в сумме 2760,7 тыс. рублей и на 2022 год в сумме 2466,61 тыс. рублей;</w:t>
      </w:r>
    </w:p>
    <w:p w:rsidR="004B0FBD" w:rsidRPr="004B0FBD" w:rsidRDefault="004B0FBD" w:rsidP="004B0FBD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поселения на 2021 год в сумме 2760,7 тыс. рублей и на 2022 год в сумме 2466,1 тыс. рублей, в том числе условно утвержденные расходы 50,9 тыс. рублей на 2021 год и 88,3 тыс. рублей на 2022 год;</w:t>
      </w:r>
    </w:p>
    <w:p w:rsidR="004B0FBD" w:rsidRPr="004B0FBD" w:rsidRDefault="004B0FBD" w:rsidP="004B0FBD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поселения на 2021 и на 2022 годы в сумме 0 тыс. рублей.</w:t>
      </w:r>
    </w:p>
    <w:p w:rsidR="004B0FBD" w:rsidRPr="004B0FBD" w:rsidRDefault="004B0FBD" w:rsidP="004B0F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размер резервного фонда Администрации сельского поселения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2020 год и на плановый период 2021 и 2022 годов в сумме 3 тыс. рублей ежегодно.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уставном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целям, на достижение которых представлены добровольные взносы (пожертвования).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перечень главных администраторов доходов бюджета поселения согласно приложению №1 к настоящему решению. 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№2 к настоящему решению.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 поступления доходов в бюджет поселения: </w:t>
      </w:r>
    </w:p>
    <w:p w:rsidR="004B0FBD" w:rsidRPr="004B0FBD" w:rsidRDefault="004B0FBD" w:rsidP="004B0FBD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в прогнозируемом объеме согласно приложению №3 к настоящему решению, в том числе объем межбюджетных трансфертов, </w:t>
      </w: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получаемых из вышестоящих бюджетов бюджетной системы Российской Федерации, в сумме 700,0  тыс. рублей;</w:t>
      </w:r>
    </w:p>
    <w:p w:rsidR="004B0FBD" w:rsidRPr="004B0FBD" w:rsidRDefault="004B0FBD" w:rsidP="004B0FBD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2021 и 2022 годов в прогнозируемых объемах согласно приложению №4 к настоящему решению, в том числе объем межбюджетных трансфертов, получаемых из вышестоящих бюджетов бюджетной системы Российской Федерации, соответственно, в суммах 500,0 тыс. рублей и 500,0 тыс. рублей.</w:t>
      </w:r>
    </w:p>
    <w:p w:rsidR="004B0FBD" w:rsidRPr="004B0FBD" w:rsidRDefault="004B0FBD" w:rsidP="004B0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B0F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 пределах общего объема расходов бюджета муниципального района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4B0FBD" w:rsidRPr="004B0FBD" w:rsidRDefault="004B0FBD" w:rsidP="004B0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FBD" w:rsidRPr="004B0FBD" w:rsidRDefault="004B0FBD" w:rsidP="004B0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2020 год согласно приложению № 5 к настоящему Решению;</w:t>
      </w:r>
    </w:p>
    <w:p w:rsidR="004B0FBD" w:rsidRPr="004B0FBD" w:rsidRDefault="004B0FBD" w:rsidP="004B0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плановый период 2021 и 2022 годов согласно приложению №6 к настоящему Решению.</w:t>
      </w:r>
    </w:p>
    <w:p w:rsidR="004B0FBD" w:rsidRPr="004B0FBD" w:rsidRDefault="004B0FBD" w:rsidP="004B0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целевым статьям (муниципальным программам  и непрограммным направлениям деятельности), группам </w:t>
      </w:r>
      <w:proofErr w:type="gram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FBD" w:rsidRPr="004B0FBD" w:rsidRDefault="004B0FBD" w:rsidP="004B0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2020 год согласно приложению №7 к настоящему Решению;</w:t>
      </w:r>
    </w:p>
    <w:p w:rsidR="004B0FBD" w:rsidRPr="004B0FBD" w:rsidRDefault="004B0FBD" w:rsidP="004B0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плановый период 2021 и 2022 годов согласно приложению №8 к настоящему Решению.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общий объем бюджетных ассигнований на исполнение публичных нормативных обязательств на 2020 год 0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2021-2022 годов в сумме 0 тыс. рублей . 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структуру расходов бюджета поселения:</w:t>
      </w:r>
    </w:p>
    <w:p w:rsidR="004B0FBD" w:rsidRPr="004B0FBD" w:rsidRDefault="004B0FBD" w:rsidP="004B0FBD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согласно приложению №9 к настоящему решению;</w:t>
      </w:r>
    </w:p>
    <w:p w:rsidR="004B0FBD" w:rsidRPr="004B0FBD" w:rsidRDefault="004B0FBD" w:rsidP="004B0FBD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2021 и 2022 годов согласно приложению №10 к настоящему решению.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Администрация поселения не вправе принимать решения, приводящие к увеличению в 2021-2022 годах численности муниципальных  служащих поселения.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4B0FBD" w:rsidRPr="004B0FBD" w:rsidRDefault="004B0FBD" w:rsidP="004B0FBD">
      <w:pPr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4B0FBD" w:rsidRPr="004B0FBD" w:rsidRDefault="004B0FBD" w:rsidP="004B0FBD">
      <w:pPr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Установить:</w:t>
      </w:r>
    </w:p>
    <w:p w:rsidR="004B0FBD" w:rsidRPr="004B0FBD" w:rsidRDefault="004B0FBD" w:rsidP="004B0FBD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долга на 1 января 2020 года 0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1 января 2021 года 0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1 января 2022 года в сумме 0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верхний предел объема обязательств по муниципальным гарантиям в сумме 0 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0FBD" w:rsidRPr="004B0FBD" w:rsidRDefault="004B0FBD" w:rsidP="004B0FBD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муниципального долга на 2020 год в сумме 0 тыс. рублей, на 2021 год в сумме 0 тыс. рублей и на 2022 год в сумме 0 тыс. рублей.  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муниципальных гарантий по возможным гарантийным случаям бюджетные ассигнования в 2020 году и плановом периоде 2021-2022 годов не предусмотрены.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</w:t>
      </w: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2020 года несостоятельными (банкротами);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4B0FBD" w:rsidRPr="004B0FBD" w:rsidRDefault="004B0FBD" w:rsidP="004B0FB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Установить, что остатки средств бюджета поселения по состоянию на 1 января 2020 года в объеме до 15 тыс. рублей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4B0FBD" w:rsidRPr="004B0FBD" w:rsidRDefault="004B0FBD" w:rsidP="004B0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</w:t>
      </w:r>
      <w:r w:rsidRPr="004B0FBD">
        <w:rPr>
          <w:rFonts w:ascii="Arial" w:eastAsia="Times New Roman" w:hAnsi="Arial" w:cs="Arial"/>
          <w:color w:val="3C3C3C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</w:t>
      </w:r>
      <w:proofErr w:type="gramEnd"/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 xml:space="preserve"> классификацией Российской Федерации;</w:t>
      </w:r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2) уточнение источников внутреннего финансирования дефицита бюджета сельского поселения;</w:t>
      </w:r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gramStart"/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 и муниципальных бюджетов;</w:t>
      </w:r>
      <w:proofErr w:type="gramEnd"/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gramStart"/>
      <w:r w:rsidRPr="004B0FBD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</w:t>
      </w:r>
      <w:proofErr w:type="gramEnd"/>
    </w:p>
    <w:p w:rsidR="004B0FBD" w:rsidRPr="004B0FBD" w:rsidRDefault="004B0FBD" w:rsidP="004B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 Настоящее решение вступает в силу с 1 января 2020 года, подлежит размещению на сайте и официальному обнародованию на информационном стенде здания сельского поселения не позднее 7 дней после его подписания в установленном порядке. </w:t>
      </w:r>
    </w:p>
    <w:p w:rsidR="004B0FBD" w:rsidRPr="004B0FBD" w:rsidRDefault="004B0FBD" w:rsidP="004B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                      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Исяндавлетова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4B0FBD" w:rsidRPr="004B0FBD" w:rsidTr="004B0FBD">
        <w:trPr>
          <w:jc w:val="right"/>
        </w:trPr>
        <w:tc>
          <w:tcPr>
            <w:tcW w:w="5464" w:type="dxa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№1 к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решениюСовета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« 23 » декабря  2019 года  № 23«О бюджете сельского поселения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</w:p>
          <w:p w:rsidR="004B0FBD" w:rsidRPr="004B0FBD" w:rsidRDefault="00750375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0FBD"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 Республики Башкортостан на 2020 год и на плановый период 2021- 2022 годов»</w:t>
            </w:r>
          </w:p>
        </w:tc>
      </w:tr>
    </w:tbl>
    <w:p w:rsidR="00750375" w:rsidRDefault="00750375" w:rsidP="004B0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сельского поселения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2"/>
        <w:gridCol w:w="2551"/>
        <w:gridCol w:w="6092"/>
      </w:tblGrid>
      <w:tr w:rsidR="004B0FBD" w:rsidRPr="004B0FBD" w:rsidTr="004B0FBD">
        <w:trPr>
          <w:cantSplit/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4B0FBD" w:rsidRPr="004B0FBD" w:rsidTr="004B0FBD">
        <w:trPr>
          <w:cantSplit/>
          <w:trHeight w:val="1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поселения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FBD" w:rsidRPr="004B0FBD" w:rsidRDefault="004B0FBD" w:rsidP="004B0FBD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3117"/>
        <w:gridCol w:w="6233"/>
      </w:tblGrid>
      <w:tr w:rsidR="004B0FBD" w:rsidRPr="004B0FBD" w:rsidTr="004B0FBD">
        <w:trPr>
          <w:trHeight w:val="4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0FBD" w:rsidRPr="004B0FBD" w:rsidTr="004B0FBD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 поселения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4B0FBD" w:rsidRPr="004B0FBD" w:rsidTr="004B0FBD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0FBD" w:rsidRPr="004B0FBD" w:rsidTr="004B0FBD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1080715001 0000 110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B0FBD" w:rsidRPr="004B0FBD" w:rsidTr="004B0FBD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1080717501 0000 110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1 16 07090 10 0000 140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1 16 10031 10 0000 140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ущерба при возникновении страховых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случаев, когда выгодоприобретателями выступают получатели средств бюджета сельского поселения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1 16 10081 10 0000 140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</w:t>
            </w:r>
            <w:r w:rsidRPr="004B0FBD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Pr="004B0FBD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муниципального дорожного фонда)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1 16 10082 10 0000 140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116 10100 10 0000140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1 1802500 10 0000 150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B0FBD" w:rsidRPr="004B0FBD" w:rsidTr="004B0FBD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1 1801520 10 0000 150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Баймакского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Баймакского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 Республики Башкортостан в пределах</w:t>
            </w: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распоряжения правами на результаты интеллектуальной деятельности военного, специального и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двойного назначения, находящимися в собственности сельских  поселений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(организациями)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116 07010 10 0000 140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1 16 07090 10 0000 140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1 1609040 10 0000 140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1 16 10031 10 0000 140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1 1610061 10 0000  140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1 1610062 10 0000 140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1 16 10081 10 0000 140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1 16 10082 10 0000 140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116 10100 10 0000140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поселений)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116 10123 01 0001 140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доходов, направляемых на формирование муниципального дорожного фонда)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116 10123 01 0002 140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(доходы, направляемые на формирование муниципального дорожного фонда)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4B0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4B0FBD" w:rsidRPr="004B0FBD" w:rsidTr="004B0FB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&lt;1&gt;, &lt;2&gt;</w:t>
            </w:r>
          </w:p>
        </w:tc>
      </w:tr>
    </w:tbl>
    <w:p w:rsidR="004B0FBD" w:rsidRPr="004B0FBD" w:rsidRDefault="004B0FBD" w:rsidP="004B0FBD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FBD" w:rsidRPr="004B0FBD" w:rsidRDefault="004B0FBD" w:rsidP="004B0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доходов, зачисляемых в бюджет сельского поселения 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B0FBD" w:rsidRPr="004B0FBD" w:rsidRDefault="004B0FBD" w:rsidP="004B0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Администраторами доходов бюджета сельского поселения 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4B0FBD" w:rsidRPr="004B0FBD" w:rsidRDefault="004B0FBD" w:rsidP="004B0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Администраторами доходов бюджета сельского поселения 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4B0FBD" w:rsidRPr="004B0FBD" w:rsidTr="004B0FBD">
        <w:trPr>
          <w:jc w:val="right"/>
        </w:trPr>
        <w:tc>
          <w:tcPr>
            <w:tcW w:w="5464" w:type="dxa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решению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Башкортостанот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23 » декабря  2019 г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 №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«О бюджете сельского поселения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 на 2020 год и на плановый период 2021- 2022 годов»</w:t>
            </w:r>
          </w:p>
        </w:tc>
      </w:tr>
    </w:tbl>
    <w:p w:rsidR="004B0FBD" w:rsidRPr="004B0FBD" w:rsidRDefault="004B0FBD" w:rsidP="004B0FBD">
      <w:pPr>
        <w:spacing w:after="120" w:line="48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источников финансирования дефицита бюджета 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3178"/>
        <w:gridCol w:w="5616"/>
      </w:tblGrid>
      <w:tr w:rsidR="004B0FBD" w:rsidRPr="004B0FBD" w:rsidTr="004B0FBD">
        <w:trPr>
          <w:trHeight w:val="563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4B0FBD" w:rsidRPr="004B0FBD" w:rsidTr="004B0FBD">
        <w:trPr>
          <w:trHeight w:val="84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 бюджета поселения</w:t>
            </w: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val="6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BD" w:rsidRPr="004B0FBD" w:rsidRDefault="004B0FBD" w:rsidP="004B0F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</w:tr>
      <w:tr w:rsidR="004B0FBD" w:rsidRPr="004B0FBD" w:rsidTr="004B0FBD">
        <w:trPr>
          <w:trHeight w:val="72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4B0FBD" w:rsidRPr="004B0FBD" w:rsidTr="004B0FBD">
        <w:trPr>
          <w:trHeight w:val="73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Pr="004B0FBD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4B0FBD" w:rsidRPr="004B0FBD" w:rsidTr="004B0FBD">
        <w:trPr>
          <w:jc w:val="right"/>
        </w:trPr>
        <w:tc>
          <w:tcPr>
            <w:tcW w:w="5464" w:type="dxa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решению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«23» декабря  2019 года  №  23 «О бюджете сельского поселения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 на 2020 год и на плановый период 2021- 2022 годов»</w:t>
            </w:r>
          </w:p>
        </w:tc>
      </w:tr>
    </w:tbl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7"/>
        <w:gridCol w:w="5462"/>
        <w:gridCol w:w="31"/>
        <w:gridCol w:w="3198"/>
        <w:gridCol w:w="1337"/>
        <w:gridCol w:w="425"/>
      </w:tblGrid>
      <w:tr w:rsidR="004B0FBD" w:rsidRPr="004B0FBD" w:rsidTr="004B0FBD">
        <w:trPr>
          <w:gridAfter w:val="1"/>
          <w:wAfter w:w="425" w:type="dxa"/>
          <w:trHeight w:val="839"/>
        </w:trPr>
        <w:tc>
          <w:tcPr>
            <w:tcW w:w="10349" w:type="dxa"/>
            <w:gridSpan w:val="5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доходов в бюджет сельского поселения     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2020 год.</w:t>
            </w:r>
          </w:p>
        </w:tc>
      </w:tr>
      <w:tr w:rsidR="004B0FBD" w:rsidRPr="004B0FBD" w:rsidTr="004B0FBD">
        <w:trPr>
          <w:gridAfter w:val="1"/>
          <w:wAfter w:w="425" w:type="dxa"/>
          <w:trHeight w:val="255"/>
        </w:trPr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BD" w:rsidRPr="004B0FBD" w:rsidRDefault="004B0FBD" w:rsidP="004B0F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FBD" w:rsidRPr="004B0FBD" w:rsidRDefault="004B0FBD" w:rsidP="004B0F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B0FBD" w:rsidRPr="004B0FBD" w:rsidTr="004B0FBD">
        <w:trPr>
          <w:gridAfter w:val="1"/>
          <w:wAfter w:w="425" w:type="dxa"/>
          <w:trHeight w:val="30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B0FBD" w:rsidRPr="004B0FBD" w:rsidTr="004B0FBD">
        <w:trPr>
          <w:gridAfter w:val="1"/>
          <w:wAfter w:w="425" w:type="dxa"/>
          <w:trHeight w:val="31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3270,4</w:t>
            </w:r>
          </w:p>
        </w:tc>
      </w:tr>
      <w:tr w:rsidR="004B0FBD" w:rsidRPr="004B0FBD" w:rsidTr="004B0FBD">
        <w:trPr>
          <w:gridAfter w:val="1"/>
          <w:wAfter w:w="425" w:type="dxa"/>
          <w:trHeight w:val="357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149,0</w:t>
            </w:r>
          </w:p>
        </w:tc>
      </w:tr>
      <w:tr w:rsidR="004B0FBD" w:rsidRPr="004B0FBD" w:rsidTr="004B0FBD">
        <w:trPr>
          <w:gridAfter w:val="1"/>
          <w:wAfter w:w="425" w:type="dxa"/>
          <w:trHeight w:val="35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23,0</w:t>
            </w:r>
          </w:p>
        </w:tc>
      </w:tr>
      <w:tr w:rsidR="004B0FBD" w:rsidRPr="004B0FBD" w:rsidTr="004B0FBD">
        <w:trPr>
          <w:gridAfter w:val="1"/>
          <w:wAfter w:w="425" w:type="dxa"/>
          <w:trHeight w:val="35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B0FBD" w:rsidRPr="004B0FBD" w:rsidTr="004B0FBD">
        <w:trPr>
          <w:gridAfter w:val="1"/>
          <w:wAfter w:w="425" w:type="dxa"/>
          <w:trHeight w:val="95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B0FBD" w:rsidRPr="004B0FBD" w:rsidTr="004B0FBD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B0FBD" w:rsidRPr="004B0FBD" w:rsidTr="004B0FBD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1060103001     0000  110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B0FBD" w:rsidRPr="004B0FBD" w:rsidTr="004B0FBD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4B0FBD" w:rsidRPr="004B0FBD" w:rsidTr="004B0FBD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1060603000   0000  110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0FBD" w:rsidRPr="004B0FBD" w:rsidTr="004B0FBD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0FBD" w:rsidRPr="004B0FBD" w:rsidTr="004B0FBD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1060604000   0000  110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0FBD" w:rsidRPr="004B0FBD" w:rsidTr="004B0FBD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0FBD" w:rsidRPr="004B0FBD" w:rsidTr="004B0FBD">
        <w:trPr>
          <w:gridAfter w:val="1"/>
          <w:wAfter w:w="425" w:type="dxa"/>
          <w:trHeight w:val="292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1080000000     0000  000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4B0FBD" w:rsidRPr="004B0FBD" w:rsidTr="004B0FBD">
        <w:trPr>
          <w:gridAfter w:val="1"/>
          <w:wAfter w:w="425" w:type="dxa"/>
          <w:trHeight w:val="416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1080400001    0000 110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B0FBD" w:rsidRPr="004B0FBD" w:rsidTr="004B0FBD">
        <w:trPr>
          <w:gridAfter w:val="1"/>
          <w:wAfter w:w="425" w:type="dxa"/>
          <w:trHeight w:val="848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1080402001    0000 110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B0FBD" w:rsidRPr="004B0FBD" w:rsidTr="004B0FBD">
        <w:trPr>
          <w:gridAfter w:val="1"/>
          <w:wAfter w:w="425" w:type="dxa"/>
          <w:trHeight w:val="848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4B0FBD" w:rsidRPr="004B0FBD" w:rsidTr="004B0FBD">
        <w:trPr>
          <w:gridAfter w:val="1"/>
          <w:wAfter w:w="425" w:type="dxa"/>
          <w:trHeight w:val="848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аренду имущества</w:t>
            </w:r>
            <w:proofErr w:type="gram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 в оперативном управлении органов государственной власти, органов местного самоуправления,  фондов государственных внебюджетных учреждений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1110503510  0000  120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B0FBD" w:rsidRPr="004B0FBD" w:rsidTr="004B0FBD">
        <w:trPr>
          <w:gridAfter w:val="1"/>
          <w:wAfter w:w="425" w:type="dxa"/>
          <w:trHeight w:val="312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2000000000     0000  000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3121,4</w:t>
            </w:r>
          </w:p>
        </w:tc>
      </w:tr>
      <w:tr w:rsidR="004B0FBD" w:rsidRPr="004B0FBD" w:rsidTr="004B0FBD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2021000000     0000  000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3121,4</w:t>
            </w:r>
          </w:p>
        </w:tc>
      </w:tr>
      <w:tr w:rsidR="004B0FBD" w:rsidRPr="004B0FBD" w:rsidTr="004B0FBD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2 02 10000 00   0000  151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</w:tr>
      <w:tr w:rsidR="004B0FBD" w:rsidRPr="004B0FBD" w:rsidTr="004B0FBD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2 02 10001 00   0000  150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4B0FBD" w:rsidRPr="004B0FBD" w:rsidTr="004B0FBD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2 02 15001 10   0000  150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4B0FBD" w:rsidRPr="004B0FBD" w:rsidTr="004B0FBD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2 02 15002 10   0000  150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1560,1</w:t>
            </w:r>
          </w:p>
        </w:tc>
      </w:tr>
      <w:tr w:rsidR="004B0FBD" w:rsidRPr="004B0FBD" w:rsidTr="004B0FBD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2 02 35118 00   0000  150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2 02 35118 10   0000  150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 поселений 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2 02 4999910   0000  150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886,2</w:t>
            </w:r>
          </w:p>
        </w:tc>
      </w:tr>
      <w:tr w:rsidR="004B0FBD" w:rsidRPr="004B0FBD" w:rsidTr="004B0FBD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2 02 4999910   7216  150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186,2</w:t>
            </w:r>
          </w:p>
        </w:tc>
      </w:tr>
      <w:tr w:rsidR="004B0FBD" w:rsidRPr="004B0FBD" w:rsidTr="004B0FBD">
        <w:trPr>
          <w:gridAfter w:val="1"/>
          <w:wAfter w:w="425" w:type="dxa"/>
          <w:trHeight w:val="6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2 02 4999910   7404  150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4B0FBD" w:rsidRPr="004B0FBD" w:rsidTr="004B0FBD">
        <w:trPr>
          <w:gridBefore w:val="1"/>
          <w:wBefore w:w="318" w:type="dxa"/>
        </w:trPr>
        <w:tc>
          <w:tcPr>
            <w:tcW w:w="5464" w:type="dxa"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gridSpan w:val="4"/>
          </w:tcPr>
          <w:p w:rsidR="004B0FBD" w:rsidRPr="004B0FBD" w:rsidRDefault="004B0FBD" w:rsidP="004B0FBD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решениюСовета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Башкортостанот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23 » декабря  2019 года  №  23 «О бюджете сельского поселения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Баймакскийрайон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 на 2020 год и на плановый период 2021- 2022 годов»</w:t>
            </w:r>
          </w:p>
        </w:tc>
      </w:tr>
    </w:tbl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275"/>
      </w:tblGrid>
      <w:tr w:rsidR="004B0FBD" w:rsidRPr="004B0FBD" w:rsidTr="004B0FBD">
        <w:trPr>
          <w:trHeight w:val="839"/>
        </w:trPr>
        <w:tc>
          <w:tcPr>
            <w:tcW w:w="10272" w:type="dxa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доходов в бюджет сельского поселения                      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Республики Башкортостан </w:t>
            </w: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 плановый период 2021 и 2022 годов</w:t>
            </w:r>
          </w:p>
        </w:tc>
      </w:tr>
    </w:tbl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1276"/>
        <w:gridCol w:w="1181"/>
      </w:tblGrid>
      <w:tr w:rsidR="004B0FBD" w:rsidRPr="004B0FBD" w:rsidTr="004B0FB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FBD" w:rsidRPr="004B0FBD" w:rsidRDefault="004B0FBD" w:rsidP="004B0F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FBD" w:rsidRPr="004B0FBD" w:rsidRDefault="004B0FBD" w:rsidP="004B0F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рублей)</w:t>
            </w:r>
          </w:p>
        </w:tc>
      </w:tr>
      <w:tr w:rsidR="004B0FBD" w:rsidRPr="004B0FBD" w:rsidTr="004B0FBD">
        <w:trPr>
          <w:trHeight w:val="1069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B0FBD" w:rsidRPr="004B0FBD" w:rsidTr="004B0FBD">
        <w:trPr>
          <w:trHeight w:val="117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</w:tr>
      <w:tr w:rsidR="004B0FBD" w:rsidRPr="004B0FBD" w:rsidTr="004B0FBD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2466,1</w:t>
            </w:r>
          </w:p>
        </w:tc>
      </w:tr>
      <w:tr w:rsidR="004B0FBD" w:rsidRPr="004B0FBD" w:rsidTr="004B0FBD">
        <w:trPr>
          <w:trHeight w:val="3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160,3</w:t>
            </w:r>
          </w:p>
        </w:tc>
      </w:tr>
      <w:tr w:rsidR="004B0FBD" w:rsidRPr="004B0FBD" w:rsidTr="004B0FBD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1010000000 0000  000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26,3</w:t>
            </w:r>
          </w:p>
        </w:tc>
      </w:tr>
      <w:tr w:rsidR="004B0FBD" w:rsidRPr="004B0FBD" w:rsidTr="004B0FBD">
        <w:trPr>
          <w:trHeight w:val="3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4B0FBD" w:rsidRPr="004B0FBD" w:rsidTr="004B0FBD">
        <w:trPr>
          <w:trHeight w:val="25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Налог на доходы физических лиц с</w:t>
            </w: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4B0FBD" w:rsidRPr="004B0FBD" w:rsidTr="004B0FBD">
        <w:trPr>
          <w:trHeight w:val="2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1060000000 0000  110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129,0</w:t>
            </w:r>
          </w:p>
        </w:tc>
      </w:tr>
      <w:tr w:rsidR="004B0FBD" w:rsidRPr="004B0FBD" w:rsidTr="004B0FBD">
        <w:trPr>
          <w:trHeight w:val="2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0FBD" w:rsidRPr="004B0FBD" w:rsidTr="004B0FBD">
        <w:trPr>
          <w:trHeight w:val="2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1060103001 0000  110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0FBD" w:rsidRPr="004B0FBD" w:rsidTr="004B0FBD">
        <w:trPr>
          <w:trHeight w:val="2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val="2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1060603000 0000  110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B0FBD" w:rsidRPr="004B0FBD" w:rsidTr="004B0FBD">
        <w:trPr>
          <w:trHeight w:val="2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B0FBD" w:rsidRPr="004B0FBD" w:rsidTr="004B0FBD">
        <w:trPr>
          <w:trHeight w:val="2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1060604000 0000  110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4B0FBD" w:rsidRPr="004B0FBD" w:rsidTr="004B0FBD">
        <w:trPr>
          <w:trHeight w:val="2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физических, обладающих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1060604310 0000  110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4B0FBD" w:rsidRPr="004B0FBD" w:rsidTr="004B0FBD">
        <w:trPr>
          <w:trHeight w:val="2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1080000000 0000  000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4B0FBD" w:rsidRPr="004B0FBD" w:rsidTr="004B0FBD">
        <w:trPr>
          <w:trHeight w:val="8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1080400001  0000 110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B0FBD" w:rsidRPr="004B0FBD" w:rsidTr="004B0FBD">
        <w:trPr>
          <w:trHeight w:val="8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1080402001  0000 110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B0FBD" w:rsidRPr="004B0FBD" w:rsidTr="004B0FBD">
        <w:trPr>
          <w:trHeight w:val="8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1110000000 0000  000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  <w:tr w:rsidR="004B0FBD" w:rsidRPr="004B0FBD" w:rsidTr="004B0FBD">
        <w:trPr>
          <w:trHeight w:val="8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аренду имущества</w:t>
            </w:r>
            <w:proofErr w:type="gram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 в оперативном управлении органов государственной власти, органов местного самоуправления,  фондов государственных внебюджетных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1110503510 0000  120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B0FBD" w:rsidRPr="004B0FBD" w:rsidTr="004B0FBD">
        <w:trPr>
          <w:trHeight w:val="3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2000000000     0000  000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2606,6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2305,8</w:t>
            </w:r>
          </w:p>
        </w:tc>
      </w:tr>
      <w:tr w:rsidR="004B0FBD" w:rsidRPr="004B0FBD" w:rsidTr="004B0FB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2020000000     0000  000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2305,8</w:t>
            </w:r>
          </w:p>
        </w:tc>
      </w:tr>
      <w:tr w:rsidR="004B0FBD" w:rsidRPr="004B0FBD" w:rsidTr="004B0FB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2 02 10000 00   0000  150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1765,4</w:t>
            </w:r>
          </w:p>
        </w:tc>
      </w:tr>
      <w:tr w:rsidR="004B0FBD" w:rsidRPr="004B0FBD" w:rsidTr="004B0FB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2 02 10001 00   0000  150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4B0FBD" w:rsidRPr="004B0FBD" w:rsidTr="004B0FB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4B0FBD" w:rsidRPr="004B0FBD" w:rsidTr="004B0FB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2 02 15002 10   0000  150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1300,4</w:t>
            </w:r>
          </w:p>
        </w:tc>
      </w:tr>
      <w:tr w:rsidR="004B0FBD" w:rsidRPr="004B0FBD" w:rsidTr="004B0FB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2 02 35118 00   0000  150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4B0FBD" w:rsidRPr="004B0FBD" w:rsidTr="004B0FB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4B0FBD" w:rsidRPr="004B0FBD" w:rsidTr="004B0FB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2 02 4999910   0000  150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686,2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2 02 4999910 7216  150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D" w:rsidRPr="004B0FBD" w:rsidRDefault="004B0FBD" w:rsidP="004B0F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BD" w:rsidRPr="004B0FBD" w:rsidRDefault="004B0FBD" w:rsidP="004B0FBD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2 02 4999910   7404  150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</w:tbl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4B0FBD" w:rsidRPr="004B0FBD" w:rsidTr="004B0FBD">
        <w:trPr>
          <w:jc w:val="right"/>
        </w:trPr>
        <w:tc>
          <w:tcPr>
            <w:tcW w:w="5464" w:type="dxa"/>
          </w:tcPr>
          <w:p w:rsidR="004B0FBD" w:rsidRPr="004B0FBD" w:rsidRDefault="004B0FBD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</w:tcPr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№5 к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решениюСовета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Башкортостанот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23 » декабря  2019 года  №  23 «О бюджете сельского поселения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 на               2020 год и на плановый период   2021- 2022годов»</w:t>
            </w:r>
          </w:p>
          <w:p w:rsidR="004B0FBD" w:rsidRPr="004B0FBD" w:rsidRDefault="004B0FBD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расходов бюджета сельского поселения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 по разделам, подразделам, целевым статьям и видам </w:t>
      </w:r>
      <w:proofErr w:type="gram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бюджетов Российской Федерации</w:t>
      </w:r>
      <w:proofErr w:type="gram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170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69"/>
        <w:gridCol w:w="696"/>
        <w:gridCol w:w="1558"/>
        <w:gridCol w:w="625"/>
        <w:gridCol w:w="1022"/>
      </w:tblGrid>
      <w:tr w:rsidR="004B0FBD" w:rsidRPr="004B0FBD" w:rsidTr="004B0FBD">
        <w:trPr>
          <w:trHeight w:hRule="exact" w:val="652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32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3270,4</w:t>
            </w:r>
          </w:p>
        </w:tc>
      </w:tr>
      <w:tr w:rsidR="004B0FBD" w:rsidRPr="004B0FBD" w:rsidTr="004B0FBD">
        <w:trPr>
          <w:trHeight w:hRule="exact" w:val="622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2289,7</w:t>
            </w:r>
          </w:p>
        </w:tc>
      </w:tr>
      <w:tr w:rsidR="004B0FBD" w:rsidRPr="004B0FBD" w:rsidTr="004B0FBD">
        <w:trPr>
          <w:trHeight w:hRule="exact" w:val="692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</w:tr>
      <w:tr w:rsidR="004B0FBD" w:rsidRPr="004B0FBD" w:rsidTr="004B0FBD">
        <w:trPr>
          <w:trHeight w:hRule="exact" w:val="372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</w:tr>
      <w:tr w:rsidR="004B0FBD" w:rsidRPr="004B0FBD" w:rsidTr="004B0FBD">
        <w:trPr>
          <w:trHeight w:hRule="exact" w:val="278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</w:tr>
      <w:tr w:rsidR="004B0FBD" w:rsidRPr="004B0FBD" w:rsidTr="004B0FBD">
        <w:trPr>
          <w:trHeight w:hRule="exact" w:val="170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</w:tr>
      <w:tr w:rsidR="004B0FBD" w:rsidRPr="004B0FBD" w:rsidTr="004B0FBD">
        <w:trPr>
          <w:trHeight w:val="112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1549,4</w:t>
            </w:r>
          </w:p>
        </w:tc>
      </w:tr>
      <w:tr w:rsidR="004B0FBD" w:rsidRPr="004B0FBD" w:rsidTr="004B0FBD">
        <w:trPr>
          <w:trHeight w:val="454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1549,4</w:t>
            </w:r>
          </w:p>
        </w:tc>
      </w:tr>
      <w:tr w:rsidR="004B0FBD" w:rsidRPr="004B0FBD" w:rsidTr="004B0FBD">
        <w:trPr>
          <w:trHeight w:val="270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</w:t>
            </w: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1549,4</w:t>
            </w:r>
          </w:p>
        </w:tc>
      </w:tr>
      <w:tr w:rsidR="004B0FBD" w:rsidRPr="004B0FBD" w:rsidTr="004B0FBD">
        <w:trPr>
          <w:trHeight w:hRule="exact" w:val="1590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1107,0</w:t>
            </w:r>
          </w:p>
        </w:tc>
      </w:tr>
      <w:tr w:rsidR="004B0FBD" w:rsidRPr="004B0FBD" w:rsidTr="004B0FBD">
        <w:trPr>
          <w:trHeight w:hRule="exact" w:val="63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4B0FBD" w:rsidRPr="004B0FBD" w:rsidTr="004B0FBD">
        <w:trPr>
          <w:trHeight w:hRule="exact" w:val="352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4B0FBD" w:rsidRPr="004B0FBD" w:rsidTr="004B0FBD">
        <w:trPr>
          <w:trHeight w:hRule="exact" w:val="288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hRule="exact" w:val="507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hRule="exact" w:val="46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val="318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trHeight w:val="28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trHeight w:val="28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trHeight w:hRule="exact" w:val="1015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trHeight w:hRule="exact" w:val="1744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trHeight w:hRule="exact" w:val="59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59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186,2</w:t>
            </w:r>
          </w:p>
        </w:tc>
      </w:tr>
      <w:tr w:rsidR="004B0FBD" w:rsidRPr="004B0FBD" w:rsidTr="004B0FBD">
        <w:trPr>
          <w:trHeight w:hRule="exact" w:val="596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S2160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</w:tr>
      <w:tr w:rsidR="004B0FBD" w:rsidRPr="004B0FBD" w:rsidTr="004B0FBD">
        <w:trPr>
          <w:trHeight w:hRule="exact" w:val="465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547,3</w:t>
            </w:r>
          </w:p>
        </w:tc>
      </w:tr>
      <w:tr w:rsidR="004B0FBD" w:rsidRPr="004B0FBD" w:rsidTr="004B0FBD">
        <w:trPr>
          <w:trHeight w:hRule="exact" w:val="465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</w:tr>
      <w:tr w:rsidR="004B0FBD" w:rsidRPr="004B0FBD" w:rsidTr="004B0FBD">
        <w:trPr>
          <w:trHeight w:hRule="exact" w:val="465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</w:tr>
      <w:tr w:rsidR="004B0FBD" w:rsidRPr="004B0FBD" w:rsidTr="004B0FBD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B0FBD" w:rsidRPr="004B0FBD" w:rsidTr="004B0FBD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B0FBD" w:rsidRPr="004B0FBD" w:rsidTr="004B0FBD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4B0FBD" w:rsidRPr="004B0FBD" w:rsidTr="004B0FBD">
        <w:trPr>
          <w:trHeight w:val="243"/>
        </w:trPr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</w:tbl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4B0FBD" w:rsidRPr="004B0FBD" w:rsidTr="004B0FBD">
        <w:trPr>
          <w:jc w:val="right"/>
        </w:trPr>
        <w:tc>
          <w:tcPr>
            <w:tcW w:w="5464" w:type="dxa"/>
          </w:tcPr>
          <w:p w:rsidR="004B0FBD" w:rsidRPr="004B0FBD" w:rsidRDefault="004B0FBD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:rsidR="00750375" w:rsidRDefault="00750375" w:rsidP="00750375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750375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750375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750375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750375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750375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750375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750375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750375">
            <w:pPr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 решению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Башкортостанот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 » декабря  2019 года  № 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сельского поселения </w:t>
            </w:r>
          </w:p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 на 2020 год и на плановый период  2021- 2022 годов»</w:t>
            </w:r>
          </w:p>
        </w:tc>
      </w:tr>
    </w:tbl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расходов бюджета сельского поселения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плановый период 2021 и 2022 годов по разделам, подразделам, целевым статьям и видам </w:t>
      </w:r>
      <w:proofErr w:type="gram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бюджетов Российской Федерации</w:t>
      </w:r>
      <w:proofErr w:type="gram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1220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4"/>
        <w:gridCol w:w="3608"/>
        <w:gridCol w:w="496"/>
        <w:gridCol w:w="303"/>
        <w:gridCol w:w="1559"/>
        <w:gridCol w:w="567"/>
        <w:gridCol w:w="993"/>
        <w:gridCol w:w="992"/>
        <w:gridCol w:w="578"/>
      </w:tblGrid>
      <w:tr w:rsidR="004B0FBD" w:rsidRPr="004B0FBD" w:rsidTr="004B0FBD">
        <w:trPr>
          <w:gridAfter w:val="1"/>
          <w:wAfter w:w="578" w:type="dxa"/>
          <w:trHeight w:hRule="exact" w:val="360"/>
        </w:trPr>
        <w:tc>
          <w:tcPr>
            <w:tcW w:w="57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gridAfter w:val="1"/>
          <w:wAfter w:w="578" w:type="dxa"/>
          <w:trHeight w:hRule="exact" w:val="679"/>
        </w:trPr>
        <w:tc>
          <w:tcPr>
            <w:tcW w:w="98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gridAfter w:val="1"/>
          <w:wAfter w:w="578" w:type="dxa"/>
          <w:trHeight w:hRule="exact" w:val="32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2466,1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463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1837,4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1073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788,5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362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788,5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52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788,5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1355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788,5</w:t>
            </w:r>
          </w:p>
        </w:tc>
      </w:tr>
      <w:tr w:rsidR="004B0FBD" w:rsidRPr="004B0FBD" w:rsidTr="004B0FBD">
        <w:trPr>
          <w:gridAfter w:val="1"/>
          <w:wAfter w:w="578" w:type="dxa"/>
          <w:trHeight w:val="1123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4B0FBD" w:rsidRPr="004B0FBD" w:rsidTr="004B0FBD">
        <w:trPr>
          <w:gridAfter w:val="1"/>
          <w:wAfter w:w="578" w:type="dxa"/>
          <w:trHeight w:val="377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4B0FBD" w:rsidRPr="004B0FBD" w:rsidTr="004B0FBD">
        <w:trPr>
          <w:gridAfter w:val="1"/>
          <w:wAfter w:w="578" w:type="dxa"/>
          <w:trHeight w:val="270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</w:t>
            </w: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1389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63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gridAfter w:val="1"/>
          <w:wAfter w:w="578" w:type="dxa"/>
          <w:trHeight w:hRule="exact" w:val="352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gridAfter w:val="1"/>
          <w:wAfter w:w="578" w:type="dxa"/>
          <w:trHeight w:hRule="exact" w:val="678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Правительства Республики Башкортостан</w:t>
            </w: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403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487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46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46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40,4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46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40,4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46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40,4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98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1230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4B0FBD" w:rsidRPr="004B0FBD" w:rsidTr="004B0FBD">
        <w:trPr>
          <w:gridAfter w:val="1"/>
          <w:wAfter w:w="578" w:type="dxa"/>
          <w:trHeight w:hRule="exact" w:val="66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gridAfter w:val="1"/>
          <w:wAfter w:w="578" w:type="dxa"/>
          <w:trHeight w:hRule="exact" w:val="66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gridAfter w:val="1"/>
          <w:wAfter w:w="578" w:type="dxa"/>
          <w:trHeight w:hRule="exact" w:val="666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gridAfter w:val="1"/>
          <w:wAfter w:w="578" w:type="dxa"/>
          <w:trHeight w:val="53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gridAfter w:val="1"/>
          <w:wAfter w:w="578" w:type="dxa"/>
          <w:trHeight w:val="53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расходы в области жилищно-коммунального хозяйства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gridAfter w:val="1"/>
          <w:wAfter w:w="578" w:type="dxa"/>
          <w:trHeight w:val="53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gridAfter w:val="1"/>
          <w:wAfter w:w="578" w:type="dxa"/>
          <w:trHeight w:val="53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gridAfter w:val="1"/>
          <w:wAfter w:w="578" w:type="dxa"/>
          <w:trHeight w:val="534"/>
        </w:trPr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</w:tr>
      <w:tr w:rsidR="004B0FBD" w:rsidRPr="004B0FBD" w:rsidTr="004B0FBD">
        <w:trPr>
          <w:gridBefore w:val="1"/>
          <w:wBefore w:w="2125" w:type="dxa"/>
        </w:trPr>
        <w:tc>
          <w:tcPr>
            <w:tcW w:w="41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BD" w:rsidRPr="004B0FBD" w:rsidRDefault="004B0FBD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BD" w:rsidRPr="004B0FBD" w:rsidRDefault="004B0FBD" w:rsidP="004B0FBD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Default="004B0FBD" w:rsidP="004B0FBD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Pr="004B0FBD" w:rsidRDefault="00750375" w:rsidP="004B0FBD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№7 к решению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« 23» декабря  2019 года  №  23 «О бюджете сельского поселения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</w:p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 на               2020 год и на плановый период 2021- 2022 годов»</w:t>
            </w:r>
          </w:p>
        </w:tc>
      </w:tr>
    </w:tbl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 по разделам, подразделам, целевым статья</w:t>
      </w:r>
      <w:proofErr w:type="gram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программам  сельского поселения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деятельности),группам видов расходов классификации расходов бюджетов</w:t>
      </w:r>
    </w:p>
    <w:p w:rsidR="004B0FBD" w:rsidRPr="004B0FBD" w:rsidRDefault="004B0FBD" w:rsidP="004B0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1250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6"/>
        <w:gridCol w:w="1502"/>
        <w:gridCol w:w="540"/>
        <w:gridCol w:w="1080"/>
        <w:gridCol w:w="1022"/>
      </w:tblGrid>
      <w:tr w:rsidR="004B0FBD" w:rsidRPr="004B0FBD" w:rsidTr="004B0FBD">
        <w:trPr>
          <w:gridAfter w:val="1"/>
          <w:wAfter w:w="1022" w:type="dxa"/>
          <w:trHeight w:hRule="exact" w:val="6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gridAfter w:val="1"/>
          <w:wAfter w:w="1022" w:type="dxa"/>
          <w:trHeight w:hRule="exact" w:val="32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3270,4</w:t>
            </w:r>
          </w:p>
        </w:tc>
      </w:tr>
      <w:tr w:rsidR="004B0FBD" w:rsidRPr="004B0FBD" w:rsidTr="004B0FBD">
        <w:trPr>
          <w:gridAfter w:val="1"/>
          <w:wAfter w:w="1022" w:type="dxa"/>
          <w:trHeight w:hRule="exact" w:val="429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 расходы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2326,9</w:t>
            </w:r>
          </w:p>
        </w:tc>
      </w:tr>
      <w:tr w:rsidR="004B0FBD" w:rsidRPr="004B0FBD" w:rsidTr="004B0FBD">
        <w:trPr>
          <w:gridAfter w:val="1"/>
          <w:wAfter w:w="1022" w:type="dxa"/>
          <w:trHeight w:hRule="exact" w:val="278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</w:tr>
      <w:tr w:rsidR="004B0FBD" w:rsidRPr="004B0FBD" w:rsidTr="004B0FBD">
        <w:trPr>
          <w:gridAfter w:val="1"/>
          <w:wAfter w:w="1022" w:type="dxa"/>
          <w:trHeight w:hRule="exact" w:val="1398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</w:tr>
      <w:tr w:rsidR="004B0FBD" w:rsidRPr="004B0FBD" w:rsidTr="004B0FBD">
        <w:trPr>
          <w:gridAfter w:val="1"/>
          <w:wAfter w:w="1022" w:type="dxa"/>
          <w:trHeight w:hRule="exact" w:val="934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1549,4</w:t>
            </w:r>
          </w:p>
        </w:tc>
      </w:tr>
      <w:tr w:rsidR="004B0FBD" w:rsidRPr="004B0FBD" w:rsidTr="004B0FBD">
        <w:trPr>
          <w:gridAfter w:val="1"/>
          <w:wAfter w:w="1022" w:type="dxa"/>
          <w:trHeight w:val="617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</w:t>
            </w: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1549,4</w:t>
            </w:r>
          </w:p>
        </w:tc>
      </w:tr>
      <w:tr w:rsidR="004B0FBD" w:rsidRPr="004B0FBD" w:rsidTr="004B0FBD">
        <w:trPr>
          <w:gridAfter w:val="1"/>
          <w:wAfter w:w="1022" w:type="dxa"/>
          <w:trHeight w:hRule="exact" w:val="1435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1107,0</w:t>
            </w:r>
          </w:p>
        </w:tc>
      </w:tr>
      <w:tr w:rsidR="004B0FBD" w:rsidRPr="004B0FBD" w:rsidTr="004B0FBD">
        <w:trPr>
          <w:gridAfter w:val="1"/>
          <w:wAfter w:w="1022" w:type="dxa"/>
          <w:trHeight w:hRule="exact" w:val="534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4B0FBD" w:rsidRPr="004B0FBD" w:rsidTr="004B0FBD">
        <w:trPr>
          <w:gridAfter w:val="1"/>
          <w:wAfter w:w="1022" w:type="dxa"/>
          <w:trHeight w:hRule="exact" w:val="3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4B0FBD" w:rsidRPr="004B0FBD" w:rsidTr="004B0FBD">
        <w:trPr>
          <w:gridAfter w:val="1"/>
          <w:wAfter w:w="1022" w:type="dxa"/>
          <w:trHeight w:hRule="exact" w:val="288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gridAfter w:val="1"/>
          <w:wAfter w:w="1022" w:type="dxa"/>
          <w:trHeight w:hRule="exact" w:val="46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gridAfter w:val="1"/>
          <w:wAfter w:w="1022" w:type="dxa"/>
          <w:trHeight w:hRule="exact" w:val="104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gridAfter w:val="1"/>
          <w:wAfter w:w="1022" w:type="dxa"/>
          <w:trHeight w:hRule="exact" w:val="14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gridAfter w:val="1"/>
          <w:wAfter w:w="1022" w:type="dxa"/>
          <w:trHeight w:hRule="exact" w:val="61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gridAfter w:val="1"/>
          <w:wAfter w:w="1022" w:type="dxa"/>
          <w:trHeight w:hRule="exact" w:val="61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</w:tr>
      <w:tr w:rsidR="004B0FBD" w:rsidRPr="004B0FBD" w:rsidTr="004B0FBD">
        <w:trPr>
          <w:gridAfter w:val="1"/>
          <w:wAfter w:w="1022" w:type="dxa"/>
          <w:trHeight w:hRule="exact" w:val="61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</w:tr>
      <w:tr w:rsidR="004B0FBD" w:rsidRPr="004B0FBD" w:rsidTr="004B0FBD">
        <w:trPr>
          <w:gridAfter w:val="1"/>
          <w:wAfter w:w="1022" w:type="dxa"/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547,3</w:t>
            </w:r>
          </w:p>
        </w:tc>
      </w:tr>
      <w:tr w:rsidR="004B0FBD" w:rsidRPr="004B0FBD" w:rsidTr="004B0FBD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022" w:type="dxa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022" w:type="dxa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gridAfter w:val="1"/>
          <w:wAfter w:w="1022" w:type="dxa"/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gridAfter w:val="1"/>
          <w:wAfter w:w="1022" w:type="dxa"/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gridAfter w:val="1"/>
          <w:wAfter w:w="1022" w:type="dxa"/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2" w:type="dxa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2" w:type="dxa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Pr="004B0FBD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4B0FBD" w:rsidRPr="004B0FBD" w:rsidTr="004B0FBD">
        <w:trPr>
          <w:jc w:val="right"/>
        </w:trPr>
        <w:tc>
          <w:tcPr>
            <w:tcW w:w="5464" w:type="dxa"/>
          </w:tcPr>
          <w:p w:rsidR="004B0FBD" w:rsidRPr="004B0FBD" w:rsidRDefault="004B0FBD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к решению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4B0FBD" w:rsidRPr="004B0FBD" w:rsidRDefault="004B0FBD" w:rsidP="00750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« 23 » декабря  2019 года  №  23 «О бюджете сельского поселения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="0075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Республики Башкортостан на  2020 год и на плановый период </w:t>
            </w:r>
          </w:p>
          <w:p w:rsidR="004B0FBD" w:rsidRPr="004B0FBD" w:rsidRDefault="00750375" w:rsidP="0075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B0FBD"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2021- 2022 годов »</w:t>
            </w:r>
          </w:p>
        </w:tc>
      </w:tr>
    </w:tbl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плановый период 2021 и 2022 годов по разделам, подразделам, целевым статьям и видам </w:t>
      </w:r>
      <w:proofErr w:type="gram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бюджетов Российской Федерации</w:t>
      </w:r>
      <w:proofErr w:type="gramEnd"/>
    </w:p>
    <w:p w:rsidR="004B0FBD" w:rsidRPr="004B0FBD" w:rsidRDefault="004B0FBD" w:rsidP="004B0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365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32"/>
        <w:gridCol w:w="1700"/>
        <w:gridCol w:w="537"/>
        <w:gridCol w:w="1079"/>
        <w:gridCol w:w="1217"/>
      </w:tblGrid>
      <w:tr w:rsidR="004B0FBD" w:rsidRPr="004B0FBD" w:rsidTr="004B0FBD">
        <w:trPr>
          <w:trHeight w:hRule="exact" w:val="360"/>
        </w:trPr>
        <w:tc>
          <w:tcPr>
            <w:tcW w:w="5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835"/>
        </w:trPr>
        <w:tc>
          <w:tcPr>
            <w:tcW w:w="5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32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2760,7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2466,1</w:t>
            </w:r>
          </w:p>
        </w:tc>
      </w:tr>
      <w:tr w:rsidR="004B0FBD" w:rsidRPr="004B0FBD" w:rsidTr="004B0FBD">
        <w:trPr>
          <w:trHeight w:hRule="exact" w:val="57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2074,5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1966,1</w:t>
            </w:r>
          </w:p>
        </w:tc>
      </w:tr>
      <w:tr w:rsidR="004B0FBD" w:rsidRPr="004B0FBD" w:rsidTr="004B0FBD">
        <w:trPr>
          <w:trHeight w:hRule="exact" w:val="27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788,5</w:t>
            </w:r>
          </w:p>
        </w:tc>
      </w:tr>
      <w:tr w:rsidR="004B0FBD" w:rsidRPr="004B0FBD" w:rsidTr="004B0FBD">
        <w:trPr>
          <w:trHeight w:hRule="exact" w:val="163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788,5</w:t>
            </w:r>
          </w:p>
        </w:tc>
      </w:tr>
      <w:tr w:rsidR="004B0FBD" w:rsidRPr="004B0FBD" w:rsidTr="004B0FBD">
        <w:trPr>
          <w:trHeight w:val="112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4B0FBD" w:rsidRPr="004B0FBD" w:rsidTr="004B0FBD">
        <w:trPr>
          <w:trHeight w:hRule="exact" w:val="9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4B0FBD" w:rsidRPr="004B0FBD" w:rsidTr="004B0FBD"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4B0FBD" w:rsidRPr="004B0FBD" w:rsidTr="004B0FBD">
        <w:trPr>
          <w:trHeight w:hRule="exact" w:val="130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4B0FBD" w:rsidRPr="004B0FBD" w:rsidTr="004B0FBD">
        <w:trPr>
          <w:trHeight w:hRule="exact" w:val="63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352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64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Республики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hRule="exact" w:val="28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hRule="exact" w:val="109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38,4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4B0FBD" w:rsidRPr="004B0FBD" w:rsidTr="004B0FBD">
        <w:trPr>
          <w:trHeight w:hRule="exact" w:val="92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4B0FBD" w:rsidRPr="004B0FBD" w:rsidTr="004B0FBD">
        <w:trPr>
          <w:trHeight w:hRule="exact" w:val="92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B0FBD" w:rsidRPr="004B0FBD" w:rsidTr="004B0FBD">
        <w:trPr>
          <w:trHeight w:hRule="exact" w:val="49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695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S2160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55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расходы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14000074040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hRule="exact" w:val="55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hRule="exact" w:val="55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</w:tr>
    </w:tbl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75" w:rsidRPr="004B0FBD" w:rsidRDefault="00750375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4B0FBD" w:rsidRPr="004B0FBD" w:rsidTr="004B0FBD">
        <w:trPr>
          <w:jc w:val="right"/>
        </w:trPr>
        <w:tc>
          <w:tcPr>
            <w:tcW w:w="5464" w:type="dxa"/>
          </w:tcPr>
          <w:p w:rsidR="004B0FBD" w:rsidRDefault="004B0FBD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Default="00750375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75" w:rsidRPr="004B0FBD" w:rsidRDefault="00750375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№9 к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решениюСовета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« 23 » декабря  2019 года  № 23 </w:t>
            </w:r>
          </w:p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сельского поселения </w:t>
            </w:r>
          </w:p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 на  2020 год и на плановый период  2021- 2022 годов»</w:t>
            </w:r>
          </w:p>
        </w:tc>
      </w:tr>
    </w:tbl>
    <w:p w:rsidR="004B0FBD" w:rsidRPr="004B0FBD" w:rsidRDefault="004B0FBD" w:rsidP="004B0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сельского поселения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год.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275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6"/>
        <w:gridCol w:w="65"/>
        <w:gridCol w:w="502"/>
        <w:gridCol w:w="709"/>
        <w:gridCol w:w="1559"/>
        <w:gridCol w:w="522"/>
        <w:gridCol w:w="942"/>
      </w:tblGrid>
      <w:tr w:rsidR="004B0FBD" w:rsidRPr="004B0FBD" w:rsidTr="004B0FBD">
        <w:trPr>
          <w:trHeight w:hRule="exact" w:val="652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326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3270,4</w:t>
            </w:r>
          </w:p>
        </w:tc>
      </w:tr>
      <w:tr w:rsidR="004B0FBD" w:rsidRPr="004B0FBD" w:rsidTr="004B0FBD">
        <w:trPr>
          <w:trHeight w:hRule="exact" w:val="442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2289,7</w:t>
            </w:r>
          </w:p>
        </w:tc>
      </w:tr>
      <w:tr w:rsidR="004B0FBD" w:rsidRPr="004B0FBD" w:rsidTr="004B0FBD">
        <w:trPr>
          <w:trHeight w:hRule="exact" w:val="982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</w:t>
            </w: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</w:tr>
      <w:tr w:rsidR="004B0FBD" w:rsidRPr="004B0FBD" w:rsidTr="004B0FBD">
        <w:trPr>
          <w:trHeight w:hRule="exact" w:val="440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</w:tr>
      <w:tr w:rsidR="004B0FBD" w:rsidRPr="004B0FBD" w:rsidTr="004B0FBD">
        <w:trPr>
          <w:trHeight w:hRule="exact" w:val="278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</w:tr>
      <w:tr w:rsidR="004B0FBD" w:rsidRPr="004B0FBD" w:rsidTr="004B0FBD">
        <w:trPr>
          <w:trHeight w:hRule="exact" w:val="1349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</w:tr>
      <w:tr w:rsidR="004B0FBD" w:rsidRPr="004B0FBD" w:rsidTr="004B0FBD">
        <w:trPr>
          <w:trHeight w:val="1123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1549,4</w:t>
            </w:r>
          </w:p>
        </w:tc>
      </w:tr>
      <w:tr w:rsidR="004B0FBD" w:rsidRPr="004B0FBD" w:rsidTr="004B0FBD">
        <w:trPr>
          <w:trHeight w:val="456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1549,4</w:t>
            </w:r>
          </w:p>
        </w:tc>
      </w:tr>
      <w:tr w:rsidR="004B0FBD" w:rsidRPr="004B0FBD" w:rsidTr="004B0FBD">
        <w:trPr>
          <w:trHeight w:val="270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</w:t>
            </w: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1549,4</w:t>
            </w:r>
          </w:p>
        </w:tc>
      </w:tr>
      <w:tr w:rsidR="004B0FBD" w:rsidRPr="004B0FBD" w:rsidTr="004B0FBD">
        <w:trPr>
          <w:trHeight w:hRule="exact" w:val="1704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1107,0</w:t>
            </w:r>
          </w:p>
        </w:tc>
      </w:tr>
      <w:tr w:rsidR="004B0FBD" w:rsidRPr="004B0FBD" w:rsidTr="004B0FBD">
        <w:trPr>
          <w:trHeight w:hRule="exact" w:val="636"/>
        </w:trPr>
        <w:tc>
          <w:tcPr>
            <w:tcW w:w="6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4B0FBD" w:rsidRPr="004B0FBD" w:rsidTr="004B0FBD">
        <w:trPr>
          <w:trHeight w:hRule="exact" w:val="352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4B0FBD" w:rsidRPr="004B0FBD" w:rsidTr="004B0FBD">
        <w:trPr>
          <w:trHeight w:hRule="exact" w:val="288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Республики Башкортостан</w:t>
            </w: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hRule="exact" w:val="40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hRule="exact" w:val="288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hRule="exact" w:val="466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val="318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trHeight w:val="286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trHeight w:val="286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trHeight w:hRule="exact" w:val="1205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trHeight w:hRule="exact" w:val="1800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4B0FBD" w:rsidRPr="004B0FBD" w:rsidTr="004B0FBD">
        <w:trPr>
          <w:trHeight w:hRule="exact" w:val="644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644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186,2</w:t>
            </w:r>
          </w:p>
        </w:tc>
      </w:tr>
      <w:tr w:rsidR="004B0FBD" w:rsidRPr="004B0FBD" w:rsidTr="004B0FBD">
        <w:trPr>
          <w:trHeight w:hRule="exact" w:val="644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S2160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</w:tr>
      <w:tr w:rsidR="004B0FBD" w:rsidRPr="004B0FBD" w:rsidTr="004B0FBD">
        <w:trPr>
          <w:trHeight w:hRule="exact" w:val="478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547,3</w:t>
            </w:r>
          </w:p>
        </w:tc>
      </w:tr>
      <w:tr w:rsidR="004B0FBD" w:rsidRPr="004B0FBD" w:rsidTr="004B0FBD">
        <w:trPr>
          <w:trHeight w:hRule="exact" w:val="478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</w:tr>
      <w:tr w:rsidR="004B0FBD" w:rsidRPr="004B0FBD" w:rsidTr="004B0FBD">
        <w:trPr>
          <w:trHeight w:hRule="exact" w:val="478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</w:tr>
      <w:tr w:rsidR="004B0FBD" w:rsidRPr="004B0FBD" w:rsidTr="004B0FBD">
        <w:trPr>
          <w:trHeight w:hRule="exact" w:val="700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B0FBD" w:rsidRPr="004B0FBD" w:rsidTr="004B0FBD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B0FBD" w:rsidRPr="004B0FBD" w:rsidTr="004B0FBD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4B0FBD" w:rsidRPr="004B0FBD" w:rsidTr="004B0FBD">
        <w:trPr>
          <w:trHeight w:val="243"/>
        </w:trPr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</w:tbl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4B0FBD" w:rsidRPr="004B0FBD" w:rsidTr="004B0FBD">
        <w:trPr>
          <w:jc w:val="right"/>
        </w:trPr>
        <w:tc>
          <w:tcPr>
            <w:tcW w:w="5464" w:type="dxa"/>
          </w:tcPr>
          <w:p w:rsidR="004B0FBD" w:rsidRPr="004B0FBD" w:rsidRDefault="004B0FBD" w:rsidP="004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№10 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«23  » декабря  2019 года  №  23 «О бюджете сельского поселения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ельсовет   муниципального района </w:t>
            </w: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 на  2020 год и на плановый период              2021- 2022 годов»</w:t>
            </w:r>
          </w:p>
        </w:tc>
      </w:tr>
    </w:tbl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сельского поселения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2021 и 2022 годов.</w:t>
      </w: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0"/>
        <w:gridCol w:w="606"/>
        <w:gridCol w:w="850"/>
        <w:gridCol w:w="1561"/>
        <w:gridCol w:w="567"/>
        <w:gridCol w:w="992"/>
        <w:gridCol w:w="1134"/>
      </w:tblGrid>
      <w:tr w:rsidR="004B0FBD" w:rsidRPr="004B0FBD" w:rsidTr="004B0FBD">
        <w:trPr>
          <w:trHeight w:hRule="exact" w:val="360"/>
        </w:trPr>
        <w:tc>
          <w:tcPr>
            <w:tcW w:w="5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698"/>
        </w:trPr>
        <w:tc>
          <w:tcPr>
            <w:tcW w:w="5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32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2466,1</w:t>
            </w:r>
          </w:p>
        </w:tc>
      </w:tr>
      <w:tr w:rsidR="004B0FBD" w:rsidRPr="004B0FBD" w:rsidTr="004B0FBD">
        <w:trPr>
          <w:trHeight w:hRule="exact" w:val="570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1837,4</w:t>
            </w:r>
          </w:p>
        </w:tc>
      </w:tr>
      <w:tr w:rsidR="004B0FBD" w:rsidRPr="004B0FBD" w:rsidTr="004B0FBD">
        <w:trPr>
          <w:trHeight w:hRule="exact" w:val="692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788,5</w:t>
            </w:r>
          </w:p>
        </w:tc>
      </w:tr>
      <w:tr w:rsidR="004B0FBD" w:rsidRPr="004B0FBD" w:rsidTr="004B0FBD">
        <w:trPr>
          <w:trHeight w:hRule="exact" w:val="493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788,5</w:t>
            </w:r>
          </w:p>
        </w:tc>
      </w:tr>
      <w:tr w:rsidR="004B0FBD" w:rsidRPr="004B0FBD" w:rsidTr="004B0FBD">
        <w:trPr>
          <w:trHeight w:hRule="exact" w:val="52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788,5</w:t>
            </w:r>
          </w:p>
        </w:tc>
      </w:tr>
      <w:tr w:rsidR="004B0FBD" w:rsidRPr="004B0FBD" w:rsidTr="004B0FBD">
        <w:trPr>
          <w:trHeight w:hRule="exact" w:val="161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788,5</w:t>
            </w:r>
          </w:p>
        </w:tc>
      </w:tr>
      <w:tr w:rsidR="004B0FBD" w:rsidRPr="004B0FBD" w:rsidTr="004B0FBD">
        <w:trPr>
          <w:trHeight w:val="1123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4B0FBD" w:rsidRPr="004B0FBD" w:rsidTr="004B0FBD">
        <w:trPr>
          <w:trHeight w:hRule="exact" w:val="9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4B0FBD" w:rsidRPr="004B0FBD" w:rsidTr="004B0FBD">
        <w:trPr>
          <w:trHeight w:hRule="exact" w:val="9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4B0FBD" w:rsidRPr="004B0FBD" w:rsidTr="004B0FBD">
        <w:trPr>
          <w:trHeight w:val="270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</w:t>
            </w: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4B0FBD" w:rsidRPr="004B0FBD" w:rsidTr="004B0FBD">
        <w:trPr>
          <w:trHeight w:hRule="exact" w:val="1619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</w:tr>
      <w:tr w:rsidR="004B0FBD" w:rsidRPr="004B0FBD" w:rsidTr="004B0FBD">
        <w:trPr>
          <w:trHeight w:hRule="exact" w:val="63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352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288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Республики Башкортостан</w:t>
            </w:r>
          </w:p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hRule="exact" w:val="403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hRule="exact" w:val="288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hRule="exact" w:val="46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0FBD" w:rsidRPr="004B0FBD" w:rsidTr="004B0FBD">
        <w:trPr>
          <w:trHeight w:hRule="exact" w:val="46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40,4</w:t>
            </w:r>
          </w:p>
        </w:tc>
      </w:tr>
      <w:tr w:rsidR="004B0FBD" w:rsidRPr="004B0FBD" w:rsidTr="004B0FBD">
        <w:trPr>
          <w:trHeight w:hRule="exact" w:val="46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40,4</w:t>
            </w:r>
          </w:p>
        </w:tc>
      </w:tr>
      <w:tr w:rsidR="004B0FBD" w:rsidRPr="004B0FBD" w:rsidTr="004B0FBD">
        <w:trPr>
          <w:trHeight w:hRule="exact" w:val="466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40,4</w:t>
            </w:r>
          </w:p>
        </w:tc>
      </w:tr>
      <w:tr w:rsidR="004B0FBD" w:rsidRPr="004B0FBD" w:rsidTr="004B0FBD">
        <w:trPr>
          <w:trHeight w:hRule="exact" w:val="879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4B0FBD" w:rsidRPr="004B0FBD" w:rsidTr="004B0FBD">
        <w:trPr>
          <w:trHeight w:hRule="exact" w:val="843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4B0FBD" w:rsidRPr="004B0FBD" w:rsidTr="004B0FBD">
        <w:trPr>
          <w:trHeight w:hRule="exact" w:val="843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B0FBD" w:rsidRPr="004B0FBD" w:rsidTr="004B0FBD">
        <w:trPr>
          <w:trHeight w:hRule="exact" w:val="843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hRule="exact" w:val="843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BD" w:rsidRPr="004B0FBD" w:rsidTr="004B0FBD">
        <w:trPr>
          <w:trHeight w:val="5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5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расходы в области жилищно-коммунального хозяйства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5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5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0FBD" w:rsidRPr="004B0FBD" w:rsidTr="004B0FBD">
        <w:trPr>
          <w:trHeight w:val="534"/>
        </w:trPr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FBD" w:rsidRPr="004B0FBD" w:rsidRDefault="004B0FBD" w:rsidP="004B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</w:tr>
    </w:tbl>
    <w:p w:rsidR="004B0FBD" w:rsidRPr="004B0FBD" w:rsidRDefault="004B0FBD" w:rsidP="004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D" w:rsidRPr="004B0FBD" w:rsidRDefault="004B0FBD" w:rsidP="004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C12" w:rsidRPr="004B0FBD" w:rsidRDefault="00CA5C12" w:rsidP="00CA5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A0" w:rsidRPr="004B0FBD" w:rsidRDefault="00CA5C12" w:rsidP="00CA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ED4EA0"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</w:p>
    <w:p w:rsidR="00ED4EA0" w:rsidRPr="004B0FBD" w:rsidRDefault="00ED4EA0" w:rsidP="00CA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A5C12"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ельсовет</w:t>
      </w: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C12"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CA5C12"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CA5C12"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2F6" w:rsidRPr="004B0FBD" w:rsidRDefault="00ED4EA0" w:rsidP="004B0FBD">
      <w:pPr>
        <w:spacing w:after="0" w:line="240" w:lineRule="auto"/>
        <w:rPr>
          <w:sz w:val="24"/>
          <w:szCs w:val="24"/>
        </w:rPr>
      </w:pP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A5C12"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C12"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</w:t>
      </w:r>
      <w:proofErr w:type="spellStart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Г.Р.Исяндавлетова</w:t>
      </w:r>
      <w:proofErr w:type="spellEnd"/>
      <w:r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5C12" w:rsidRPr="004B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sectPr w:rsidR="002832F6" w:rsidRPr="004B0FBD" w:rsidSect="004B0FB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7"/>
  </w:num>
  <w:num w:numId="10">
    <w:abstractNumId w:val="7"/>
  </w:num>
  <w:num w:numId="11">
    <w:abstractNumId w:val="3"/>
  </w:num>
  <w:num w:numId="12">
    <w:abstractNumId w:val="3"/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4"/>
    <w:rsid w:val="001A5040"/>
    <w:rsid w:val="002832F6"/>
    <w:rsid w:val="00296334"/>
    <w:rsid w:val="00321EE4"/>
    <w:rsid w:val="004B0FBD"/>
    <w:rsid w:val="006B3FB5"/>
    <w:rsid w:val="00750375"/>
    <w:rsid w:val="00820088"/>
    <w:rsid w:val="00CA5C12"/>
    <w:rsid w:val="00E76D7A"/>
    <w:rsid w:val="00E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0FB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0FBD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0FBD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0FB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B0FBD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B0FB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B0FB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B0FB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0FB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F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B0FB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4B0FBD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4B0F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B0F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B0F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B0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B0F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B0FB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0FBD"/>
  </w:style>
  <w:style w:type="character" w:styleId="a3">
    <w:name w:val="Hyperlink"/>
    <w:basedOn w:val="a0"/>
    <w:semiHidden/>
    <w:unhideWhenUsed/>
    <w:rsid w:val="004B0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0FB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4B0F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B0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4B0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4B0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4B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B0F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B0F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4B0FBD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e">
    <w:name w:val="Основной текст Знак"/>
    <w:basedOn w:val="a0"/>
    <w:link w:val="ad"/>
    <w:rsid w:val="004B0FB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f">
    <w:name w:val="Body Text Indent"/>
    <w:basedOn w:val="a"/>
    <w:link w:val="af0"/>
    <w:semiHidden/>
    <w:unhideWhenUsed/>
    <w:rsid w:val="004B0F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4B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B0F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B0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4B0F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B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4B0F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4B0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4B0F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4B0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0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4B0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4B0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4B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4B0F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B0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нак Знак1"/>
    <w:locked/>
    <w:rsid w:val="004B0FBD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0FB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0FBD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0FBD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0FB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B0FBD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B0FB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B0FB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B0FB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0FB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F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B0FB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4B0FBD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4B0F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B0F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B0F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B0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B0F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B0FB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0FBD"/>
  </w:style>
  <w:style w:type="character" w:styleId="a3">
    <w:name w:val="Hyperlink"/>
    <w:basedOn w:val="a0"/>
    <w:semiHidden/>
    <w:unhideWhenUsed/>
    <w:rsid w:val="004B0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0FB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4B0FB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B0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4B0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4B0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4B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B0F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B0F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4B0FBD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e">
    <w:name w:val="Основной текст Знак"/>
    <w:basedOn w:val="a0"/>
    <w:link w:val="ad"/>
    <w:rsid w:val="004B0FB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f">
    <w:name w:val="Body Text Indent"/>
    <w:basedOn w:val="a"/>
    <w:link w:val="af0"/>
    <w:semiHidden/>
    <w:unhideWhenUsed/>
    <w:rsid w:val="004B0F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4B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B0F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B0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4B0F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B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4B0F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4B0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4B0F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4B0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0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4B0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4B0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4B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4B0F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B0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нак Знак1"/>
    <w:locked/>
    <w:rsid w:val="004B0FBD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7689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15</cp:revision>
  <cp:lastPrinted>2019-12-26T04:49:00Z</cp:lastPrinted>
  <dcterms:created xsi:type="dcterms:W3CDTF">2019-10-16T12:12:00Z</dcterms:created>
  <dcterms:modified xsi:type="dcterms:W3CDTF">2021-09-22T05:37:00Z</dcterms:modified>
</cp:coreProperties>
</file>